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1.xml" ContentType="application/vnd.openxmlformats-officedocument.wordprocessingml.footer+xml"/>
  <Override PartName="/word/footer7.xml" ContentType="application/vnd.openxmlformats-officedocument.wordprocessingml.footer+xml"/>
  <Override PartName="/word/footer6.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18E" w:rsidRPr="0014318E" w:rsidRDefault="0014318E" w:rsidP="0014318E">
      <w:pPr>
        <w:pStyle w:val="Heading1"/>
      </w:pPr>
      <w:bookmarkStart w:id="0" w:name="_GoBack"/>
      <w:bookmarkEnd w:id="0"/>
      <w:r w:rsidRPr="0014318E">
        <w:t xml:space="preserve">Instructor Notes – Unit </w:t>
      </w:r>
      <w:r w:rsidR="0028289F">
        <w:t>2</w:t>
      </w:r>
      <w:r w:rsidRPr="0014318E">
        <w:t>:  Emerald City Flood SCENARIO</w:t>
      </w:r>
    </w:p>
    <w:p w:rsidR="0014318E" w:rsidRPr="0014318E" w:rsidRDefault="0014318E" w:rsidP="0014318E">
      <w:pPr>
        <w:rPr>
          <w:b/>
          <w:bCs/>
        </w:rPr>
      </w:pPr>
    </w:p>
    <w:p w:rsidR="0014318E" w:rsidRDefault="0014318E" w:rsidP="0014318E">
      <w:pPr>
        <w:rPr>
          <w:b/>
          <w:bCs/>
        </w:rPr>
      </w:pPr>
      <w:r w:rsidRPr="0014318E">
        <w:rPr>
          <w:b/>
          <w:bCs/>
          <w:u w:val="single"/>
        </w:rPr>
        <w:t>Objective</w:t>
      </w:r>
      <w:r w:rsidRPr="0014318E">
        <w:rPr>
          <w:b/>
          <w:bCs/>
        </w:rPr>
        <w:t xml:space="preserve">: </w:t>
      </w:r>
    </w:p>
    <w:p w:rsidR="0014318E" w:rsidRDefault="0014318E" w:rsidP="0014318E">
      <w:pPr>
        <w:rPr>
          <w:b/>
          <w:bCs/>
        </w:rPr>
      </w:pPr>
    </w:p>
    <w:p w:rsidR="0014318E" w:rsidRPr="0014318E" w:rsidRDefault="00F76C66" w:rsidP="0014318E">
      <w:proofErr w:type="gramStart"/>
      <w:r>
        <w:t>To r</w:t>
      </w:r>
      <w:r w:rsidR="0014318E" w:rsidRPr="0014318E">
        <w:t>eview the key concepts of ICS.</w:t>
      </w:r>
      <w:proofErr w:type="gramEnd"/>
    </w:p>
    <w:p w:rsidR="0014318E" w:rsidRPr="0014318E" w:rsidRDefault="0014318E" w:rsidP="0014318E"/>
    <w:p w:rsidR="0014318E" w:rsidRDefault="0014318E" w:rsidP="0014318E">
      <w:pPr>
        <w:rPr>
          <w:b/>
          <w:bCs/>
        </w:rPr>
      </w:pPr>
      <w:r w:rsidRPr="0014318E">
        <w:rPr>
          <w:b/>
          <w:bCs/>
          <w:u w:val="single"/>
        </w:rPr>
        <w:t>Instructions</w:t>
      </w:r>
      <w:r w:rsidRPr="0014318E">
        <w:rPr>
          <w:b/>
          <w:bCs/>
        </w:rPr>
        <w:t xml:space="preserve">: </w:t>
      </w:r>
    </w:p>
    <w:p w:rsidR="0014318E" w:rsidRDefault="0014318E" w:rsidP="0014318E">
      <w:pPr>
        <w:rPr>
          <w:b/>
          <w:bCs/>
        </w:rPr>
      </w:pPr>
    </w:p>
    <w:p w:rsidR="0014318E" w:rsidRPr="0014318E" w:rsidRDefault="0014318E" w:rsidP="0014318E">
      <w:r w:rsidRPr="0014318E">
        <w:t>Ask the participants to work in teams to complete the following activity:</w:t>
      </w:r>
    </w:p>
    <w:p w:rsidR="0014318E" w:rsidRPr="0014318E" w:rsidRDefault="0014318E" w:rsidP="0014318E"/>
    <w:p w:rsidR="0014318E" w:rsidRPr="0014318E" w:rsidRDefault="0014318E" w:rsidP="0014318E">
      <w:pPr>
        <w:numPr>
          <w:ilvl w:val="0"/>
          <w:numId w:val="25"/>
        </w:numPr>
        <w:ind w:left="360"/>
      </w:pPr>
      <w:r w:rsidRPr="0014318E">
        <w:t>Review the</w:t>
      </w:r>
      <w:r w:rsidR="000C0208" w:rsidRPr="000C0208">
        <w:t xml:space="preserve"> scenario, scenario map, and resource list on your handouts.</w:t>
      </w:r>
    </w:p>
    <w:p w:rsidR="0014318E" w:rsidRPr="0014318E" w:rsidRDefault="0014318E" w:rsidP="0014318E"/>
    <w:p w:rsidR="0014318E" w:rsidRPr="0014318E" w:rsidRDefault="0014318E" w:rsidP="0014318E">
      <w:pPr>
        <w:numPr>
          <w:ilvl w:val="0"/>
          <w:numId w:val="25"/>
        </w:numPr>
        <w:ind w:left="360"/>
      </w:pPr>
      <w:r w:rsidRPr="0014318E">
        <w:t>Complete the following steps:</w:t>
      </w:r>
    </w:p>
    <w:p w:rsidR="0014318E" w:rsidRPr="0014318E" w:rsidRDefault="0014318E" w:rsidP="0014318E"/>
    <w:p w:rsidR="00AF7496" w:rsidRDefault="00AF7496" w:rsidP="002A6515">
      <w:pPr>
        <w:pStyle w:val="Bulletsindent"/>
        <w:numPr>
          <w:ilvl w:val="0"/>
          <w:numId w:val="39"/>
        </w:numPr>
      </w:pPr>
      <w:r>
        <w:t>I</w:t>
      </w:r>
      <w:r w:rsidRPr="00266387">
        <w:t>dentify who would assume leadership of the ICS organization.</w:t>
      </w:r>
    </w:p>
    <w:p w:rsidR="00AF7496" w:rsidRPr="00C34842" w:rsidRDefault="00AF7496" w:rsidP="002A6515">
      <w:pPr>
        <w:pStyle w:val="Bulletsindent"/>
        <w:numPr>
          <w:ilvl w:val="0"/>
          <w:numId w:val="39"/>
        </w:numPr>
      </w:pPr>
      <w:r>
        <w:t>Develop initial incident priorities and SMART objectives.</w:t>
      </w:r>
    </w:p>
    <w:p w:rsidR="00AF7496" w:rsidRPr="00266387" w:rsidRDefault="00AF7496" w:rsidP="002A6515">
      <w:pPr>
        <w:pStyle w:val="Bulletsindent"/>
        <w:numPr>
          <w:ilvl w:val="0"/>
          <w:numId w:val="39"/>
        </w:numPr>
      </w:pPr>
      <w:r w:rsidRPr="00266387">
        <w:t xml:space="preserve">Draw an organizational chart to </w:t>
      </w:r>
      <w:r>
        <w:t xml:space="preserve">support the objectives and </w:t>
      </w:r>
      <w:r w:rsidRPr="00266387">
        <w:t>manage resources</w:t>
      </w:r>
      <w:r>
        <w:t xml:space="preserve">.  Your organization should </w:t>
      </w:r>
      <w:r w:rsidRPr="00266387">
        <w:t>maintain</w:t>
      </w:r>
      <w:r>
        <w:t xml:space="preserve"> an</w:t>
      </w:r>
      <w:r w:rsidRPr="00266387">
        <w:t xml:space="preserve"> effecti</w:t>
      </w:r>
      <w:r>
        <w:t>ve span of control and include</w:t>
      </w:r>
      <w:r w:rsidR="002D4B02">
        <w:t xml:space="preserve"> Command and General Staff, where appropriate</w:t>
      </w:r>
      <w:r w:rsidRPr="00266387">
        <w:t>.</w:t>
      </w:r>
    </w:p>
    <w:p w:rsidR="00AF7496" w:rsidRPr="00266387" w:rsidRDefault="00AF7496" w:rsidP="002A6515">
      <w:pPr>
        <w:pStyle w:val="Bulletsindent"/>
        <w:numPr>
          <w:ilvl w:val="0"/>
          <w:numId w:val="39"/>
        </w:numPr>
      </w:pPr>
      <w:r w:rsidRPr="00266387">
        <w:t>Describe the responsibilities delegated to the Command Staff and Sections that are activated</w:t>
      </w:r>
      <w:r>
        <w:t>.</w:t>
      </w:r>
    </w:p>
    <w:p w:rsidR="0014318E" w:rsidRPr="0014318E" w:rsidRDefault="0014318E" w:rsidP="0014318E">
      <w:pPr>
        <w:ind w:left="720"/>
      </w:pPr>
    </w:p>
    <w:p w:rsidR="0014318E" w:rsidRPr="0014318E" w:rsidRDefault="0014318E" w:rsidP="0014318E">
      <w:pPr>
        <w:numPr>
          <w:ilvl w:val="0"/>
          <w:numId w:val="25"/>
        </w:numPr>
        <w:ind w:left="360"/>
      </w:pPr>
      <w:r w:rsidRPr="0014318E">
        <w:t xml:space="preserve">Select a spokesperson and be prepared to present your results in 30 minutes.  </w:t>
      </w:r>
    </w:p>
    <w:p w:rsidR="0014318E" w:rsidRPr="0014318E" w:rsidRDefault="0014318E" w:rsidP="0014318E"/>
    <w:p w:rsidR="0014318E" w:rsidRPr="0014318E" w:rsidRDefault="0014318E" w:rsidP="0014318E">
      <w:r w:rsidRPr="0014318E">
        <w:t>Emphasize that the spokespersons should be able to explain the rationale for the team’s decisions.</w:t>
      </w:r>
    </w:p>
    <w:p w:rsidR="0014318E" w:rsidRPr="0014318E" w:rsidRDefault="0014318E" w:rsidP="0014318E"/>
    <w:p w:rsidR="0014318E" w:rsidRPr="0014318E" w:rsidRDefault="0014318E" w:rsidP="0014318E"/>
    <w:p w:rsidR="0014318E" w:rsidRPr="0014318E" w:rsidRDefault="0014318E" w:rsidP="0014318E">
      <w:pPr>
        <w:rPr>
          <w:b/>
        </w:rPr>
      </w:pPr>
      <w:r w:rsidRPr="0014318E">
        <w:rPr>
          <w:b/>
          <w:u w:val="single"/>
        </w:rPr>
        <w:t>Debrief</w:t>
      </w:r>
      <w:r w:rsidRPr="0014318E">
        <w:rPr>
          <w:b/>
        </w:rPr>
        <w:t xml:space="preserve">:  </w:t>
      </w:r>
    </w:p>
    <w:p w:rsidR="0014318E" w:rsidRPr="0014318E" w:rsidRDefault="0014318E" w:rsidP="0014318E"/>
    <w:p w:rsidR="0014318E" w:rsidRPr="0014318E" w:rsidRDefault="000F5E1A" w:rsidP="0014318E">
      <w:r>
        <w:t xml:space="preserve">Monitor the time. </w:t>
      </w:r>
      <w:r w:rsidR="0014318E" w:rsidRPr="0014318E">
        <w:t xml:space="preserve"> After 30 minutes, conduct </w:t>
      </w:r>
      <w:proofErr w:type="gramStart"/>
      <w:r w:rsidR="0014318E" w:rsidRPr="0014318E">
        <w:t>a debrief</w:t>
      </w:r>
      <w:proofErr w:type="gramEnd"/>
      <w:r w:rsidR="0014318E" w:rsidRPr="0014318E">
        <w:t xml:space="preserve"> as follows:</w:t>
      </w:r>
    </w:p>
    <w:p w:rsidR="0014318E" w:rsidRPr="0014318E" w:rsidRDefault="0014318E" w:rsidP="0014318E"/>
    <w:p w:rsidR="0014318E" w:rsidRPr="0014318E" w:rsidRDefault="0014318E" w:rsidP="0014318E">
      <w:pPr>
        <w:numPr>
          <w:ilvl w:val="0"/>
          <w:numId w:val="26"/>
        </w:numPr>
        <w:ind w:left="360"/>
      </w:pPr>
      <w:r w:rsidRPr="0014318E">
        <w:t>Have each team present its organizational chart.</w:t>
      </w:r>
    </w:p>
    <w:p w:rsidR="0014318E" w:rsidRPr="0014318E" w:rsidRDefault="0014318E" w:rsidP="0014318E">
      <w:pPr>
        <w:ind w:left="-720"/>
      </w:pPr>
    </w:p>
    <w:p w:rsidR="0014318E" w:rsidRPr="0014318E" w:rsidRDefault="0014318E" w:rsidP="0014318E">
      <w:pPr>
        <w:numPr>
          <w:ilvl w:val="0"/>
          <w:numId w:val="26"/>
        </w:numPr>
        <w:ind w:left="360"/>
      </w:pPr>
      <w:r w:rsidRPr="0014318E">
        <w:t>Compare the similarities and differences among the charts presented.  There is no one correct answer.  However, proposed organizational structures should be consistent with ICS principles and terminology.</w:t>
      </w:r>
    </w:p>
    <w:p w:rsidR="0014318E" w:rsidRPr="0014318E" w:rsidRDefault="0014318E" w:rsidP="0014318E"/>
    <w:p w:rsidR="0014318E" w:rsidRPr="0014318E" w:rsidRDefault="0014318E" w:rsidP="0014318E">
      <w:pPr>
        <w:numPr>
          <w:ilvl w:val="0"/>
          <w:numId w:val="26"/>
        </w:numPr>
        <w:ind w:left="360"/>
      </w:pPr>
      <w:r w:rsidRPr="0014318E">
        <w:t>Have each team present the activities delegated.  Call on different teams to take the lead on presenting the tasks delegated to the following:</w:t>
      </w:r>
    </w:p>
    <w:p w:rsidR="0014318E" w:rsidRPr="0014318E" w:rsidRDefault="0014318E" w:rsidP="0014318E"/>
    <w:p w:rsidR="0014318E" w:rsidRPr="0014318E" w:rsidRDefault="0014318E" w:rsidP="0014318E">
      <w:pPr>
        <w:numPr>
          <w:ilvl w:val="0"/>
          <w:numId w:val="5"/>
        </w:numPr>
      </w:pPr>
      <w:r w:rsidRPr="0014318E">
        <w:t>Command Staff</w:t>
      </w:r>
    </w:p>
    <w:p w:rsidR="0014318E" w:rsidRPr="0014318E" w:rsidRDefault="0014318E" w:rsidP="0014318E">
      <w:pPr>
        <w:numPr>
          <w:ilvl w:val="0"/>
          <w:numId w:val="5"/>
        </w:numPr>
      </w:pPr>
      <w:r w:rsidRPr="0014318E">
        <w:t>Operations Section Chief</w:t>
      </w:r>
    </w:p>
    <w:p w:rsidR="0014318E" w:rsidRPr="0014318E" w:rsidRDefault="0014318E" w:rsidP="0014318E">
      <w:pPr>
        <w:numPr>
          <w:ilvl w:val="0"/>
          <w:numId w:val="5"/>
        </w:numPr>
      </w:pPr>
      <w:r w:rsidRPr="0014318E">
        <w:t>Planning Section Chief</w:t>
      </w:r>
    </w:p>
    <w:p w:rsidR="0014318E" w:rsidRPr="0014318E" w:rsidRDefault="0014318E" w:rsidP="0014318E">
      <w:pPr>
        <w:numPr>
          <w:ilvl w:val="0"/>
          <w:numId w:val="5"/>
        </w:numPr>
      </w:pPr>
      <w:r w:rsidRPr="0014318E">
        <w:t>Additional General Staff Positions</w:t>
      </w:r>
    </w:p>
    <w:p w:rsidR="0014318E" w:rsidRPr="0014318E" w:rsidRDefault="0014318E" w:rsidP="0014318E">
      <w:pPr>
        <w:rPr>
          <w:b/>
        </w:rPr>
      </w:pPr>
      <w:r w:rsidRPr="0014318E">
        <w:br w:type="page"/>
      </w:r>
      <w:r w:rsidRPr="0014318E">
        <w:rPr>
          <w:b/>
          <w:u w:val="single"/>
        </w:rPr>
        <w:lastRenderedPageBreak/>
        <w:t>Scenario</w:t>
      </w:r>
      <w:r>
        <w:rPr>
          <w:b/>
        </w:rPr>
        <w:t>:</w:t>
      </w:r>
    </w:p>
    <w:p w:rsidR="0014318E" w:rsidRPr="0014318E" w:rsidRDefault="0014318E" w:rsidP="0014318E">
      <w:pPr>
        <w:rPr>
          <w:b/>
          <w:bCs/>
        </w:rPr>
      </w:pPr>
    </w:p>
    <w:p w:rsidR="002415AD" w:rsidRDefault="002415AD" w:rsidP="0014318E">
      <w:pPr>
        <w:rPr>
          <w:bCs/>
        </w:rPr>
      </w:pPr>
      <w:r>
        <w:rPr>
          <w:bCs/>
        </w:rPr>
        <w:t xml:space="preserve">For the past </w:t>
      </w:r>
      <w:r w:rsidR="00BD29D0">
        <w:rPr>
          <w:bCs/>
        </w:rPr>
        <w:t>three</w:t>
      </w:r>
      <w:r>
        <w:rPr>
          <w:bCs/>
        </w:rPr>
        <w:t xml:space="preserve"> days, it has been raining heavily in Emerald City</w:t>
      </w:r>
      <w:r w:rsidR="00BD29D0">
        <w:rPr>
          <w:bCs/>
        </w:rPr>
        <w:t xml:space="preserve">, </w:t>
      </w:r>
      <w:r w:rsidR="00BD29D0">
        <w:t>averaging 1.3 inches of rain each 24-hour period</w:t>
      </w:r>
      <w:r>
        <w:rPr>
          <w:bCs/>
        </w:rPr>
        <w:t xml:space="preserve">.  </w:t>
      </w:r>
      <w:r w:rsidR="0014318E" w:rsidRPr="0014318E">
        <w:rPr>
          <w:bCs/>
        </w:rPr>
        <w:t>Emerald City</w:t>
      </w:r>
      <w:r>
        <w:rPr>
          <w:bCs/>
        </w:rPr>
        <w:t xml:space="preserve"> is located on the banks of</w:t>
      </w:r>
      <w:r w:rsidR="0014318E" w:rsidRPr="0014318E">
        <w:rPr>
          <w:bCs/>
        </w:rPr>
        <w:t xml:space="preserve"> the Rapid River</w:t>
      </w:r>
      <w:r w:rsidR="00BD29D0">
        <w:rPr>
          <w:bCs/>
        </w:rPr>
        <w:t xml:space="preserve"> and along Lake Emerald. </w:t>
      </w:r>
      <w:r w:rsidR="00CF7893">
        <w:rPr>
          <w:bCs/>
        </w:rPr>
        <w:t xml:space="preserve"> </w:t>
      </w:r>
      <w:r w:rsidR="00BD29D0">
        <w:rPr>
          <w:bCs/>
        </w:rPr>
        <w:t xml:space="preserve">The city </w:t>
      </w:r>
      <w:r w:rsidR="0014318E" w:rsidRPr="0014318E">
        <w:rPr>
          <w:bCs/>
        </w:rPr>
        <w:t xml:space="preserve">has a history of being susceptible to </w:t>
      </w:r>
      <w:r w:rsidR="00E124B3">
        <w:rPr>
          <w:bCs/>
        </w:rPr>
        <w:t>f</w:t>
      </w:r>
      <w:r w:rsidR="0014318E" w:rsidRPr="0014318E">
        <w:rPr>
          <w:bCs/>
        </w:rPr>
        <w:t>loods</w:t>
      </w:r>
      <w:r w:rsidR="00E124B3">
        <w:rPr>
          <w:bCs/>
        </w:rPr>
        <w:t xml:space="preserve"> and </w:t>
      </w:r>
      <w:r w:rsidR="0014318E" w:rsidRPr="0014318E">
        <w:rPr>
          <w:bCs/>
        </w:rPr>
        <w:t xml:space="preserve">tornadoes. </w:t>
      </w:r>
    </w:p>
    <w:p w:rsidR="002415AD" w:rsidRDefault="002415AD" w:rsidP="0014318E">
      <w:pPr>
        <w:rPr>
          <w:bCs/>
        </w:rPr>
      </w:pPr>
    </w:p>
    <w:p w:rsidR="002F1DC7" w:rsidRPr="002F1DC7" w:rsidRDefault="00E124B3" w:rsidP="002F1DC7">
      <w:pPr>
        <w:rPr>
          <w:bCs/>
        </w:rPr>
      </w:pPr>
      <w:r>
        <w:rPr>
          <w:bCs/>
        </w:rPr>
        <w:t xml:space="preserve">In an effort to avoid </w:t>
      </w:r>
      <w:r w:rsidR="0028027D">
        <w:rPr>
          <w:bCs/>
        </w:rPr>
        <w:t>some of the damage and loss of life caused by previous incidents, t</w:t>
      </w:r>
      <w:r w:rsidRPr="0014318E">
        <w:rPr>
          <w:bCs/>
        </w:rPr>
        <w:t xml:space="preserve">he newly elected </w:t>
      </w:r>
      <w:r w:rsidR="008E6D94">
        <w:rPr>
          <w:bCs/>
        </w:rPr>
        <w:t>mayor</w:t>
      </w:r>
      <w:r w:rsidRPr="0014318E">
        <w:rPr>
          <w:bCs/>
        </w:rPr>
        <w:t xml:space="preserve"> of Emerald City has taken an active interest in planning for and responding to these disasters. </w:t>
      </w:r>
      <w:r w:rsidR="00335046">
        <w:rPr>
          <w:bCs/>
        </w:rPr>
        <w:t xml:space="preserve"> T</w:t>
      </w:r>
      <w:r w:rsidR="002F1DC7" w:rsidRPr="002F1DC7">
        <w:rPr>
          <w:bCs/>
        </w:rPr>
        <w:t xml:space="preserve">he </w:t>
      </w:r>
      <w:r w:rsidR="008E6D94">
        <w:rPr>
          <w:bCs/>
        </w:rPr>
        <w:t>mayor</w:t>
      </w:r>
      <w:r w:rsidR="002F1DC7" w:rsidRPr="002F1DC7">
        <w:rPr>
          <w:bCs/>
        </w:rPr>
        <w:t xml:space="preserve"> has asked you to prepare a staffing plan for the </w:t>
      </w:r>
      <w:r w:rsidR="003B3222">
        <w:rPr>
          <w:bCs/>
        </w:rPr>
        <w:t xml:space="preserve">response to anticipated flooding, in the event that the rains do not abate. </w:t>
      </w:r>
    </w:p>
    <w:p w:rsidR="002F1DC7" w:rsidRPr="002F1DC7" w:rsidRDefault="002F1DC7" w:rsidP="002F1DC7">
      <w:pPr>
        <w:rPr>
          <w:bCs/>
        </w:rPr>
      </w:pPr>
    </w:p>
    <w:p w:rsidR="002F1DC7" w:rsidRDefault="002F1DC7" w:rsidP="0014318E">
      <w:pPr>
        <w:rPr>
          <w:bCs/>
        </w:rPr>
      </w:pPr>
    </w:p>
    <w:p w:rsidR="003B3222" w:rsidRPr="003B3222" w:rsidRDefault="003B3222" w:rsidP="0014318E">
      <w:pPr>
        <w:rPr>
          <w:b/>
          <w:bCs/>
        </w:rPr>
      </w:pPr>
      <w:r w:rsidRPr="003B3222">
        <w:rPr>
          <w:b/>
          <w:bCs/>
          <w:u w:val="single"/>
        </w:rPr>
        <w:t>Map</w:t>
      </w:r>
      <w:r w:rsidRPr="003B3222">
        <w:rPr>
          <w:b/>
          <w:bCs/>
        </w:rPr>
        <w:t>:</w:t>
      </w:r>
    </w:p>
    <w:p w:rsidR="003B3222" w:rsidRDefault="003B3222" w:rsidP="0014318E">
      <w:pPr>
        <w:rPr>
          <w:bCs/>
        </w:rPr>
      </w:pPr>
    </w:p>
    <w:p w:rsidR="0014318E" w:rsidRDefault="00C317FC" w:rsidP="0014318E">
      <w:pPr>
        <w:rPr>
          <w:bCs/>
        </w:rPr>
      </w:pPr>
      <w:r>
        <w:rPr>
          <w:noProof/>
        </w:rPr>
        <w:drawing>
          <wp:inline distT="0" distB="0" distL="0" distR="0">
            <wp:extent cx="4410075" cy="5600700"/>
            <wp:effectExtent l="0" t="0" r="9525" b="0"/>
            <wp:docPr id="1" name="Picture 1" descr="EC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ma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10075" cy="5600700"/>
                    </a:xfrm>
                    <a:prstGeom prst="rect">
                      <a:avLst/>
                    </a:prstGeom>
                    <a:noFill/>
                    <a:ln>
                      <a:noFill/>
                    </a:ln>
                  </pic:spPr>
                </pic:pic>
              </a:graphicData>
            </a:graphic>
          </wp:inline>
        </w:drawing>
      </w:r>
    </w:p>
    <w:p w:rsidR="002F1DC7" w:rsidRDefault="002F1DC7" w:rsidP="0014318E">
      <w:pPr>
        <w:rPr>
          <w:bCs/>
        </w:rPr>
      </w:pPr>
    </w:p>
    <w:p w:rsidR="003B3222" w:rsidRPr="003B3222" w:rsidRDefault="003B3222" w:rsidP="0014318E">
      <w:pPr>
        <w:rPr>
          <w:b/>
          <w:bCs/>
        </w:rPr>
        <w:sectPr w:rsidR="003B3222" w:rsidRPr="003B3222" w:rsidSect="001D6B54">
          <w:headerReference w:type="default" r:id="rId10"/>
          <w:footerReference w:type="even" r:id="rId11"/>
          <w:footerReference w:type="default" r:id="rId12"/>
          <w:pgSz w:w="12240" w:h="15840" w:code="1"/>
          <w:pgMar w:top="1440" w:right="1440" w:bottom="1440" w:left="1440" w:header="720" w:footer="675" w:gutter="0"/>
          <w:pgNumType w:start="1"/>
          <w:cols w:space="720"/>
          <w:docGrid w:linePitch="360"/>
        </w:sectPr>
      </w:pPr>
    </w:p>
    <w:p w:rsidR="0028289F" w:rsidRPr="0028289F" w:rsidRDefault="0028289F" w:rsidP="0028289F">
      <w:pPr>
        <w:keepNext/>
        <w:outlineLvl w:val="0"/>
        <w:rPr>
          <w:rFonts w:eastAsia="Times New Roman" w:cs="Arial"/>
          <w:b/>
          <w:caps/>
          <w:szCs w:val="22"/>
          <w:shd w:val="clear" w:color="auto" w:fill="FFFFFF"/>
        </w:rPr>
      </w:pPr>
      <w:r w:rsidRPr="0028289F">
        <w:rPr>
          <w:rFonts w:eastAsia="Times New Roman" w:cs="Arial"/>
          <w:b/>
          <w:caps/>
          <w:szCs w:val="22"/>
          <w:shd w:val="clear" w:color="auto" w:fill="FFFFFF"/>
        </w:rPr>
        <w:lastRenderedPageBreak/>
        <w:t xml:space="preserve">Instructor Notes – Unit 3:  </w:t>
      </w:r>
      <w:r>
        <w:rPr>
          <w:rFonts w:eastAsia="Times New Roman" w:cs="Arial"/>
          <w:b/>
          <w:caps/>
          <w:szCs w:val="22"/>
          <w:shd w:val="clear" w:color="auto" w:fill="FFFFFF"/>
        </w:rPr>
        <w:t>Emerald City Flood</w:t>
      </w:r>
      <w:r w:rsidRPr="0028289F">
        <w:rPr>
          <w:rFonts w:eastAsia="Times New Roman" w:cs="Arial"/>
          <w:b/>
          <w:caps/>
          <w:szCs w:val="22"/>
          <w:shd w:val="clear" w:color="auto" w:fill="FFFFFF"/>
        </w:rPr>
        <w:t xml:space="preserve"> scenario</w:t>
      </w:r>
    </w:p>
    <w:p w:rsidR="0028289F" w:rsidRPr="0028289F" w:rsidRDefault="0028289F" w:rsidP="0028289F">
      <w:pPr>
        <w:rPr>
          <w:rFonts w:cs="Arial"/>
        </w:rPr>
      </w:pPr>
    </w:p>
    <w:p w:rsidR="00D9178C" w:rsidRDefault="00D9178C" w:rsidP="00D9178C">
      <w:pPr>
        <w:autoSpaceDE w:val="0"/>
        <w:autoSpaceDN w:val="0"/>
        <w:adjustRightInd w:val="0"/>
        <w:rPr>
          <w:rFonts w:cs="Arial"/>
          <w:b/>
          <w:bCs/>
        </w:rPr>
      </w:pPr>
      <w:r>
        <w:rPr>
          <w:rFonts w:cs="Arial"/>
          <w:b/>
          <w:bCs/>
          <w:u w:val="single"/>
        </w:rPr>
        <w:t>Objective</w:t>
      </w:r>
      <w:r>
        <w:rPr>
          <w:rFonts w:cs="Arial"/>
          <w:b/>
          <w:bCs/>
        </w:rPr>
        <w:t>:</w:t>
      </w:r>
    </w:p>
    <w:p w:rsidR="00D9178C" w:rsidRDefault="00D9178C" w:rsidP="00D9178C">
      <w:pPr>
        <w:autoSpaceDE w:val="0"/>
        <w:autoSpaceDN w:val="0"/>
        <w:adjustRightInd w:val="0"/>
        <w:rPr>
          <w:rFonts w:cs="Arial"/>
          <w:b/>
          <w:bCs/>
        </w:rPr>
      </w:pPr>
    </w:p>
    <w:p w:rsidR="00D9178C" w:rsidRDefault="00F76C66" w:rsidP="00D9178C">
      <w:pPr>
        <w:autoSpaceDE w:val="0"/>
        <w:autoSpaceDN w:val="0"/>
        <w:adjustRightInd w:val="0"/>
        <w:rPr>
          <w:rFonts w:cs="Arial"/>
          <w:bCs/>
        </w:rPr>
      </w:pPr>
      <w:proofErr w:type="gramStart"/>
      <w:r>
        <w:rPr>
          <w:rFonts w:cs="Arial"/>
          <w:bCs/>
        </w:rPr>
        <w:t>To a</w:t>
      </w:r>
      <w:r w:rsidR="00D9178C">
        <w:rPr>
          <w:rFonts w:cs="Arial"/>
          <w:bCs/>
        </w:rPr>
        <w:t>pply key principles of Unified Command.</w:t>
      </w:r>
      <w:proofErr w:type="gramEnd"/>
    </w:p>
    <w:p w:rsidR="00D9178C" w:rsidRDefault="00D9178C" w:rsidP="00D9178C">
      <w:pPr>
        <w:autoSpaceDE w:val="0"/>
        <w:autoSpaceDN w:val="0"/>
        <w:adjustRightInd w:val="0"/>
        <w:rPr>
          <w:rFonts w:cs="Arial"/>
          <w:b/>
          <w:bCs/>
        </w:rPr>
      </w:pPr>
    </w:p>
    <w:p w:rsidR="00BD29D0" w:rsidRDefault="00BD29D0" w:rsidP="00BD29D0">
      <w:pPr>
        <w:pStyle w:val="boldtext"/>
      </w:pPr>
      <w:r w:rsidRPr="00050D94">
        <w:rPr>
          <w:u w:val="single"/>
        </w:rPr>
        <w:t>Instructions</w:t>
      </w:r>
      <w:r>
        <w:t xml:space="preserve">:  </w:t>
      </w:r>
    </w:p>
    <w:p w:rsidR="00BD29D0" w:rsidRDefault="00BD29D0" w:rsidP="00BD29D0"/>
    <w:p w:rsidR="00BD29D0" w:rsidRDefault="002A6515" w:rsidP="00BD29D0">
      <w:r>
        <w:t>Ask</w:t>
      </w:r>
      <w:r w:rsidR="00BD29D0">
        <w:t xml:space="preserve"> the part</w:t>
      </w:r>
      <w:r w:rsidR="000C0208">
        <w:t xml:space="preserve">icipants to work in </w:t>
      </w:r>
      <w:r w:rsidR="00BD29D0">
        <w:t>team</w:t>
      </w:r>
      <w:r w:rsidR="000C0208">
        <w:t>s</w:t>
      </w:r>
      <w:r w:rsidR="00BD29D0">
        <w:t xml:space="preserve"> to c</w:t>
      </w:r>
      <w:r w:rsidR="000C0208">
        <w:t>omplete the following activity</w:t>
      </w:r>
      <w:r w:rsidR="00BD29D0">
        <w:t>:</w:t>
      </w:r>
    </w:p>
    <w:p w:rsidR="00BD29D0" w:rsidRDefault="00BD29D0" w:rsidP="00BD29D0"/>
    <w:p w:rsidR="00BD29D0" w:rsidRDefault="00BD29D0" w:rsidP="00BD29D0">
      <w:pPr>
        <w:pStyle w:val="numberedtext"/>
      </w:pPr>
      <w:r>
        <w:t>1.</w:t>
      </w:r>
      <w:r>
        <w:tab/>
      </w:r>
      <w:r w:rsidR="000C0208">
        <w:t>R</w:t>
      </w:r>
      <w:r>
        <w:t>eview the scenario</w:t>
      </w:r>
      <w:r w:rsidR="00652886">
        <w:t xml:space="preserve"> update </w:t>
      </w:r>
      <w:r>
        <w:t>and resources list.</w:t>
      </w:r>
    </w:p>
    <w:p w:rsidR="00BD29D0" w:rsidRDefault="00BD29D0" w:rsidP="00BD29D0">
      <w:pPr>
        <w:pStyle w:val="numberedtext"/>
      </w:pPr>
    </w:p>
    <w:p w:rsidR="00BD29D0" w:rsidRDefault="00BD29D0" w:rsidP="00BD29D0">
      <w:pPr>
        <w:pStyle w:val="numberedtext"/>
      </w:pPr>
      <w:r>
        <w:t>2.</w:t>
      </w:r>
      <w:r>
        <w:tab/>
        <w:t>Complete the following steps:</w:t>
      </w:r>
    </w:p>
    <w:p w:rsidR="00BD29D0" w:rsidRDefault="00BD29D0" w:rsidP="00BD29D0">
      <w:pPr>
        <w:pStyle w:val="numberedtext"/>
      </w:pPr>
    </w:p>
    <w:p w:rsidR="00BD29D0" w:rsidRDefault="00BD29D0" w:rsidP="00BD29D0">
      <w:pPr>
        <w:pStyle w:val="Bulletsindent"/>
      </w:pPr>
      <w:r>
        <w:t>List who would be included in the Unified Command structure and draw an organizational chart.</w:t>
      </w:r>
    </w:p>
    <w:p w:rsidR="00BD29D0" w:rsidRDefault="00BD29D0" w:rsidP="00BD29D0">
      <w:pPr>
        <w:pStyle w:val="Bulletsindent"/>
      </w:pPr>
      <w:r>
        <w:t>Identify the issues facing the development of the Unified Command structure.</w:t>
      </w:r>
    </w:p>
    <w:p w:rsidR="00BD29D0" w:rsidRDefault="00BD29D0" w:rsidP="00BD29D0">
      <w:pPr>
        <w:pStyle w:val="Bulletsindent"/>
      </w:pPr>
      <w:r>
        <w:t>Describe the strategies the Unified Command structure will use to address these challenges and facilitate information flow and coordination.</w:t>
      </w:r>
    </w:p>
    <w:p w:rsidR="00BD29D0" w:rsidRDefault="00BD29D0" w:rsidP="00BD29D0"/>
    <w:p w:rsidR="00BD29D0" w:rsidRDefault="00BD29D0" w:rsidP="00BD29D0">
      <w:pPr>
        <w:pStyle w:val="numberedtext"/>
      </w:pPr>
      <w:r>
        <w:t>3.</w:t>
      </w:r>
      <w:r>
        <w:tab/>
        <w:t xml:space="preserve">Select a spokesperson and be prepared to present your work in 30 minutes.  </w:t>
      </w:r>
    </w:p>
    <w:p w:rsidR="00BD29D0" w:rsidRDefault="00BD29D0" w:rsidP="00BD29D0"/>
    <w:p w:rsidR="0028289F" w:rsidRPr="0028289F" w:rsidRDefault="0028289F" w:rsidP="0028289F">
      <w:pPr>
        <w:contextualSpacing/>
        <w:rPr>
          <w:rFonts w:cs="Arial"/>
          <w:b/>
          <w:szCs w:val="22"/>
        </w:rPr>
      </w:pPr>
      <w:r w:rsidRPr="0028289F">
        <w:rPr>
          <w:rFonts w:cs="Arial"/>
          <w:b/>
          <w:szCs w:val="22"/>
        </w:rPr>
        <w:t>Instructor Note:  There is not enough tactical information provided to develop specific tactical assignments.  Keep the participants focused on the issues associated with the establishment of Unified Command.</w:t>
      </w:r>
    </w:p>
    <w:p w:rsidR="0014318E" w:rsidRPr="0014318E" w:rsidRDefault="0014318E" w:rsidP="0014318E">
      <w:pPr>
        <w:rPr>
          <w:b/>
        </w:rPr>
      </w:pPr>
      <w:r w:rsidRPr="0014318E">
        <w:rPr>
          <w:b/>
        </w:rPr>
        <w:br w:type="page"/>
      </w:r>
      <w:r w:rsidRPr="0028289F">
        <w:rPr>
          <w:b/>
          <w:u w:val="single"/>
        </w:rPr>
        <w:lastRenderedPageBreak/>
        <w:t>Scenario</w:t>
      </w:r>
      <w:r w:rsidR="0028289F" w:rsidRPr="0028289F">
        <w:rPr>
          <w:b/>
          <w:u w:val="single"/>
        </w:rPr>
        <w:t xml:space="preserve"> Update</w:t>
      </w:r>
      <w:r w:rsidR="0028289F">
        <w:rPr>
          <w:b/>
        </w:rPr>
        <w:t>:</w:t>
      </w:r>
    </w:p>
    <w:p w:rsidR="0014318E" w:rsidRDefault="0014318E" w:rsidP="0014318E">
      <w:pPr>
        <w:rPr>
          <w:i/>
        </w:rPr>
      </w:pPr>
    </w:p>
    <w:p w:rsidR="00B15622" w:rsidRDefault="00CF7893" w:rsidP="0014318E">
      <w:pPr>
        <w:rPr>
          <w:i/>
        </w:rPr>
      </w:pPr>
      <w:r>
        <w:t>At 1200</w:t>
      </w:r>
      <w:r w:rsidR="00B15622">
        <w:t xml:space="preserve"> on August 4th, Emerald City Emergency Management is preparing for a response to a possible flood situation in the northwest quadrant of the city.  It has now been raining heavily for the past 7 days, averaging 1.3 inches of rain each 24-hour period.</w:t>
      </w:r>
    </w:p>
    <w:p w:rsidR="00B15622" w:rsidRPr="004812C6" w:rsidRDefault="00B15622" w:rsidP="0014318E"/>
    <w:p w:rsidR="004812C6" w:rsidRPr="004812C6" w:rsidRDefault="004812C6" w:rsidP="0014318E">
      <w:r>
        <w:t xml:space="preserve">Residents </w:t>
      </w:r>
      <w:r w:rsidRPr="004812C6">
        <w:t xml:space="preserve">are starting to ask questions about the </w:t>
      </w:r>
      <w:r>
        <w:t xml:space="preserve">rising river and lake levels and wondering if they will need to leave their homes.  </w:t>
      </w:r>
    </w:p>
    <w:p w:rsidR="004812C6" w:rsidRPr="0014318E" w:rsidRDefault="004812C6" w:rsidP="0014318E">
      <w:pPr>
        <w:rPr>
          <w:i/>
        </w:rPr>
      </w:pPr>
    </w:p>
    <w:p w:rsidR="0028289F" w:rsidRDefault="0028289F" w:rsidP="0028289F"/>
    <w:p w:rsidR="00B15622" w:rsidRPr="00B15622" w:rsidRDefault="00B15622" w:rsidP="0028289F">
      <w:pPr>
        <w:rPr>
          <w:b/>
        </w:rPr>
      </w:pPr>
      <w:r w:rsidRPr="00B15622">
        <w:rPr>
          <w:b/>
          <w:u w:val="single"/>
        </w:rPr>
        <w:t>Resources</w:t>
      </w:r>
      <w:r w:rsidRPr="00B15622">
        <w:rPr>
          <w:b/>
        </w:rPr>
        <w:t>:</w:t>
      </w:r>
    </w:p>
    <w:p w:rsidR="00B15622" w:rsidRDefault="00B15622" w:rsidP="0028289F"/>
    <w:p w:rsidR="00B15622" w:rsidRPr="00B15622" w:rsidRDefault="00B15622" w:rsidP="00B15622">
      <w:pPr>
        <w:rPr>
          <w:b/>
        </w:rPr>
      </w:pPr>
      <w:r w:rsidRPr="00B15622">
        <w:rPr>
          <w:b/>
        </w:rPr>
        <w:t>Law Enforcement:</w:t>
      </w:r>
    </w:p>
    <w:p w:rsidR="00B15622" w:rsidRPr="00B15622" w:rsidRDefault="00B15622" w:rsidP="00B15622">
      <w:r w:rsidRPr="00B15622">
        <w:t>Sheriff Department</w:t>
      </w:r>
      <w:r w:rsidRPr="00B15622">
        <w:tab/>
      </w:r>
      <w:r>
        <w:tab/>
      </w:r>
      <w:r>
        <w:tab/>
      </w:r>
      <w:r w:rsidRPr="00B15622">
        <w:t>(</w:t>
      </w:r>
      <w:r>
        <w:t>10</w:t>
      </w:r>
      <w:r w:rsidRPr="00B15622">
        <w:t>) patrol units with 2 deputies</w:t>
      </w:r>
    </w:p>
    <w:p w:rsidR="00B15622" w:rsidRPr="00B15622" w:rsidRDefault="00B15622" w:rsidP="00B15622">
      <w:r w:rsidRPr="00B15622">
        <w:t>Metropolis State Police</w:t>
      </w:r>
      <w:r w:rsidRPr="00B15622">
        <w:tab/>
      </w:r>
      <w:r>
        <w:tab/>
      </w:r>
      <w:r w:rsidRPr="00B15622">
        <w:t>(2) patrol units with 2 State troopers</w:t>
      </w:r>
    </w:p>
    <w:p w:rsidR="00B15622" w:rsidRPr="00B15622" w:rsidRDefault="00B15622" w:rsidP="00B15622"/>
    <w:p w:rsidR="00B15622" w:rsidRPr="00B15622" w:rsidRDefault="00B15622" w:rsidP="00B15622">
      <w:pPr>
        <w:rPr>
          <w:b/>
        </w:rPr>
      </w:pPr>
      <w:r w:rsidRPr="00B15622">
        <w:rPr>
          <w:b/>
        </w:rPr>
        <w:t>State Department of Transportation:</w:t>
      </w:r>
    </w:p>
    <w:p w:rsidR="00B15622" w:rsidRPr="00B15622" w:rsidRDefault="00B15622" w:rsidP="00B15622">
      <w:r w:rsidRPr="00B15622">
        <w:t>Road Supervisor</w:t>
      </w:r>
      <w:r w:rsidRPr="00B15622">
        <w:tab/>
      </w:r>
      <w:r>
        <w:tab/>
      </w:r>
      <w:r>
        <w:tab/>
      </w:r>
      <w:r w:rsidRPr="00B15622">
        <w:t>(1) with pickup truck</w:t>
      </w:r>
    </w:p>
    <w:p w:rsidR="00B15622" w:rsidRPr="00B15622" w:rsidRDefault="00B15622" w:rsidP="00B15622">
      <w:r w:rsidRPr="00B15622">
        <w:t>Maintenance Workers</w:t>
      </w:r>
      <w:r w:rsidRPr="00B15622">
        <w:tab/>
      </w:r>
      <w:r>
        <w:tab/>
      </w:r>
      <w:r>
        <w:tab/>
      </w:r>
      <w:r w:rsidRPr="00B15622">
        <w:t>(4) 2-person crews</w:t>
      </w:r>
    </w:p>
    <w:p w:rsidR="00B15622" w:rsidRPr="00B15622" w:rsidRDefault="00B15622" w:rsidP="00B15622">
      <w:r w:rsidRPr="00B15622">
        <w:t>Programmable Road Signs</w:t>
      </w:r>
      <w:r w:rsidRPr="00B15622">
        <w:tab/>
      </w:r>
      <w:r>
        <w:tab/>
      </w:r>
      <w:r w:rsidRPr="00B15622">
        <w:t>(2) mobile programmable road signs</w:t>
      </w:r>
    </w:p>
    <w:p w:rsidR="00B15622" w:rsidRPr="00B15622" w:rsidRDefault="00B15622" w:rsidP="00B15622">
      <w:r w:rsidRPr="00B15622">
        <w:t>Dump Trucks</w:t>
      </w:r>
      <w:r w:rsidRPr="00B15622">
        <w:tab/>
      </w:r>
      <w:r>
        <w:tab/>
      </w:r>
      <w:r>
        <w:tab/>
      </w:r>
      <w:r>
        <w:tab/>
      </w:r>
      <w:r w:rsidR="00CF7893">
        <w:t>(8) single-</w:t>
      </w:r>
      <w:r w:rsidRPr="00B15622">
        <w:t>axle dump trucks</w:t>
      </w:r>
    </w:p>
    <w:p w:rsidR="00B15622" w:rsidRPr="00B15622" w:rsidRDefault="00B15622" w:rsidP="00B15622">
      <w:r w:rsidRPr="00B15622">
        <w:t>Backhoe</w:t>
      </w:r>
      <w:r w:rsidRPr="00B15622">
        <w:tab/>
      </w:r>
      <w:r>
        <w:tab/>
      </w:r>
      <w:r>
        <w:tab/>
      </w:r>
      <w:r>
        <w:tab/>
      </w:r>
      <w:r w:rsidRPr="00B15622">
        <w:t>(2) wheeled backhoe/frontend loaders</w:t>
      </w:r>
    </w:p>
    <w:p w:rsidR="00B15622" w:rsidRPr="00B15622" w:rsidRDefault="00B15622" w:rsidP="00B15622">
      <w:r w:rsidRPr="00B15622">
        <w:t>Excavator</w:t>
      </w:r>
      <w:r w:rsidRPr="00B15622">
        <w:tab/>
      </w:r>
      <w:r>
        <w:tab/>
      </w:r>
      <w:r>
        <w:tab/>
      </w:r>
      <w:r>
        <w:tab/>
      </w:r>
      <w:r w:rsidRPr="00B15622">
        <w:t>(1) tracked hydraulic excavator with transport</w:t>
      </w:r>
    </w:p>
    <w:p w:rsidR="00B15622" w:rsidRPr="00B15622" w:rsidRDefault="00B15622" w:rsidP="00B15622">
      <w:r w:rsidRPr="00B15622">
        <w:t>Bulldozer</w:t>
      </w:r>
      <w:r w:rsidRPr="00B15622">
        <w:tab/>
      </w:r>
      <w:r>
        <w:tab/>
      </w:r>
      <w:r w:rsidR="004812C6">
        <w:tab/>
      </w:r>
      <w:r w:rsidR="004812C6">
        <w:tab/>
      </w:r>
      <w:r w:rsidR="00CF7893">
        <w:t>(2) bulldozers (e.g.</w:t>
      </w:r>
      <w:r w:rsidR="00D033A4">
        <w:t>,</w:t>
      </w:r>
      <w:r w:rsidRPr="00B15622">
        <w:t xml:space="preserve"> JD 650)</w:t>
      </w:r>
    </w:p>
    <w:p w:rsidR="00B15622" w:rsidRDefault="00B15622" w:rsidP="00B15622">
      <w:pPr>
        <w:rPr>
          <w:b/>
        </w:rPr>
      </w:pPr>
    </w:p>
    <w:p w:rsidR="00B15622" w:rsidRPr="00B15622" w:rsidRDefault="00B15622" w:rsidP="00B15622">
      <w:pPr>
        <w:rPr>
          <w:b/>
        </w:rPr>
      </w:pPr>
      <w:r w:rsidRPr="00B15622">
        <w:rPr>
          <w:b/>
        </w:rPr>
        <w:t>Fire Department:</w:t>
      </w:r>
    </w:p>
    <w:p w:rsidR="00B15622" w:rsidRPr="00B15622" w:rsidRDefault="00B15622" w:rsidP="00B15622">
      <w:r>
        <w:t>Fire Station #1</w:t>
      </w:r>
      <w:r>
        <w:tab/>
      </w:r>
      <w:r>
        <w:tab/>
      </w:r>
      <w:r w:rsidRPr="00B15622">
        <w:tab/>
      </w:r>
      <w:r w:rsidR="004812C6">
        <w:tab/>
      </w:r>
      <w:r w:rsidRPr="00B15622">
        <w:t>(2) Type 1 engines and 8 firefighters/EMTs</w:t>
      </w:r>
    </w:p>
    <w:p w:rsidR="00B15622" w:rsidRPr="00B15622" w:rsidRDefault="004812C6" w:rsidP="00B15622">
      <w:r>
        <w:t xml:space="preserve">Fire Stations #2 and </w:t>
      </w:r>
      <w:r w:rsidR="004B76BB">
        <w:t>#</w:t>
      </w:r>
      <w:r>
        <w:t>3</w:t>
      </w:r>
      <w:r>
        <w:tab/>
      </w:r>
      <w:r w:rsidR="00B15622" w:rsidRPr="00B15622">
        <w:tab/>
        <w:t>(2) Type 1 en</w:t>
      </w:r>
      <w:r w:rsidR="00CF7893">
        <w:t>gines with 6 firefighters/EMTs</w:t>
      </w:r>
    </w:p>
    <w:p w:rsidR="00B15622" w:rsidRPr="00B15622" w:rsidRDefault="004812C6" w:rsidP="00B15622">
      <w:r>
        <w:t>Fire Station #4</w:t>
      </w:r>
      <w:r w:rsidR="00B15622" w:rsidRPr="00B15622">
        <w:tab/>
      </w:r>
      <w:r>
        <w:tab/>
      </w:r>
      <w:r>
        <w:tab/>
      </w:r>
      <w:r>
        <w:tab/>
      </w:r>
      <w:r w:rsidR="00CF7893">
        <w:t>(1) Special Response U</w:t>
      </w:r>
      <w:r w:rsidR="00B15622" w:rsidRPr="00B15622">
        <w:t>nit and a 4-person Dive Team</w:t>
      </w:r>
    </w:p>
    <w:p w:rsidR="00B15622" w:rsidRPr="00B15622" w:rsidRDefault="00B15622" w:rsidP="00B15622">
      <w:r w:rsidRPr="00B15622">
        <w:tab/>
      </w:r>
    </w:p>
    <w:p w:rsidR="00B15622" w:rsidRPr="00B15622" w:rsidRDefault="00B15622" w:rsidP="00B15622">
      <w:pPr>
        <w:rPr>
          <w:b/>
        </w:rPr>
      </w:pPr>
      <w:r w:rsidRPr="00B15622">
        <w:rPr>
          <w:b/>
        </w:rPr>
        <w:t>Emergency Medical Services:</w:t>
      </w:r>
    </w:p>
    <w:p w:rsidR="00B15622" w:rsidRPr="00B15622" w:rsidRDefault="004812C6" w:rsidP="00B15622">
      <w:r>
        <w:t>Emerald City</w:t>
      </w:r>
      <w:r w:rsidR="00B15622" w:rsidRPr="00B15622">
        <w:t xml:space="preserve"> Rescue Squad</w:t>
      </w:r>
      <w:r w:rsidR="00B15622" w:rsidRPr="00B15622">
        <w:tab/>
      </w:r>
      <w:r>
        <w:tab/>
      </w:r>
      <w:r w:rsidR="00B15622" w:rsidRPr="00B15622">
        <w:t>(2) Type 2 ambulances with 4 paramedics</w:t>
      </w:r>
    </w:p>
    <w:p w:rsidR="00B15622" w:rsidRPr="00B15622" w:rsidRDefault="00B15622" w:rsidP="00B15622"/>
    <w:p w:rsidR="00B15622" w:rsidRPr="00B15622" w:rsidRDefault="00B15622" w:rsidP="00B15622">
      <w:pPr>
        <w:rPr>
          <w:b/>
        </w:rPr>
      </w:pPr>
      <w:r w:rsidRPr="00B15622">
        <w:rPr>
          <w:b/>
        </w:rPr>
        <w:t>Local Resources Alerted:</w:t>
      </w:r>
    </w:p>
    <w:p w:rsidR="00B15622" w:rsidRPr="00B15622" w:rsidRDefault="00D033A4" w:rsidP="00B15622">
      <w:r>
        <w:t>American Red Cross</w:t>
      </w:r>
    </w:p>
    <w:p w:rsidR="00B15622" w:rsidRPr="00B15622" w:rsidRDefault="00D033A4" w:rsidP="00B15622">
      <w:r>
        <w:t>Salvation Army</w:t>
      </w:r>
    </w:p>
    <w:p w:rsidR="00B15622" w:rsidRDefault="00B15622" w:rsidP="0028289F"/>
    <w:p w:rsidR="00B15622" w:rsidRDefault="00B15622" w:rsidP="0028289F"/>
    <w:p w:rsidR="0014318E" w:rsidRPr="0014318E" w:rsidRDefault="0014318E" w:rsidP="0014318E">
      <w:pPr>
        <w:rPr>
          <w:b/>
          <w:u w:val="single"/>
        </w:rPr>
      </w:pPr>
      <w:r w:rsidRPr="0014318E">
        <w:rPr>
          <w:b/>
          <w:u w:val="single"/>
        </w:rPr>
        <w:t>Critical Issues</w:t>
      </w:r>
      <w:r w:rsidR="004812C6" w:rsidRPr="004812C6">
        <w:rPr>
          <w:b/>
        </w:rPr>
        <w:t>:</w:t>
      </w:r>
    </w:p>
    <w:p w:rsidR="0014318E" w:rsidRPr="0014318E" w:rsidRDefault="0014318E" w:rsidP="0014318E">
      <w:pPr>
        <w:rPr>
          <w:b/>
          <w:u w:val="single"/>
        </w:rPr>
      </w:pPr>
    </w:p>
    <w:p w:rsidR="0014318E" w:rsidRPr="0014318E" w:rsidRDefault="0014318E" w:rsidP="004812C6">
      <w:pPr>
        <w:numPr>
          <w:ilvl w:val="0"/>
          <w:numId w:val="32"/>
        </w:numPr>
      </w:pPr>
      <w:r w:rsidRPr="0014318E">
        <w:t>Provide for the safety of affected residents through warning, evacuation, and sheltering.</w:t>
      </w:r>
      <w:r w:rsidRPr="0014318E">
        <w:br/>
      </w:r>
    </w:p>
    <w:p w:rsidR="0014318E" w:rsidRPr="0014318E" w:rsidRDefault="0014318E" w:rsidP="004812C6">
      <w:pPr>
        <w:numPr>
          <w:ilvl w:val="0"/>
          <w:numId w:val="32"/>
        </w:numPr>
      </w:pPr>
      <w:r w:rsidRPr="0014318E">
        <w:t>Monitor critical infrastructu</w:t>
      </w:r>
      <w:r w:rsidR="004B76BB">
        <w:t>re for damage from rising flood</w:t>
      </w:r>
      <w:r w:rsidRPr="0014318E">
        <w:t>waters.</w:t>
      </w:r>
      <w:r w:rsidRPr="0014318E">
        <w:br/>
      </w:r>
    </w:p>
    <w:p w:rsidR="0014318E" w:rsidRPr="0014318E" w:rsidRDefault="0014318E" w:rsidP="004812C6">
      <w:pPr>
        <w:numPr>
          <w:ilvl w:val="0"/>
          <w:numId w:val="32"/>
        </w:numPr>
      </w:pPr>
      <w:r w:rsidRPr="0014318E">
        <w:t xml:space="preserve">Ensure </w:t>
      </w:r>
      <w:r w:rsidR="00CF7893">
        <w:t xml:space="preserve">that </w:t>
      </w:r>
      <w:r w:rsidRPr="0014318E">
        <w:t>timely and accurate public information is disseminated.</w:t>
      </w:r>
      <w:r w:rsidRPr="0014318E">
        <w:br/>
      </w:r>
    </w:p>
    <w:p w:rsidR="0014318E" w:rsidRPr="0014318E" w:rsidRDefault="0014318E" w:rsidP="004812C6">
      <w:pPr>
        <w:numPr>
          <w:ilvl w:val="0"/>
          <w:numId w:val="32"/>
        </w:numPr>
      </w:pPr>
      <w:r w:rsidRPr="0014318E">
        <w:t>Continue to provide basic services such as clean water, electricity, and telephone service.</w:t>
      </w:r>
      <w:r w:rsidRPr="0014318E">
        <w:br/>
      </w:r>
    </w:p>
    <w:p w:rsidR="0014318E" w:rsidRPr="0014318E" w:rsidRDefault="0014318E" w:rsidP="004812C6">
      <w:pPr>
        <w:numPr>
          <w:ilvl w:val="0"/>
          <w:numId w:val="32"/>
        </w:numPr>
      </w:pPr>
      <w:r w:rsidRPr="0014318E">
        <w:t>Ensure the safety of all responders, citizens</w:t>
      </w:r>
      <w:r w:rsidR="00984A04">
        <w:t>,</w:t>
      </w:r>
      <w:r w:rsidRPr="0014318E">
        <w:t xml:space="preserve"> and the media.</w:t>
      </w:r>
      <w:r w:rsidRPr="0014318E">
        <w:br/>
      </w:r>
    </w:p>
    <w:p w:rsidR="0028289F" w:rsidRDefault="0028289F" w:rsidP="0014318E">
      <w:pPr>
        <w:pStyle w:val="Heading1"/>
        <w:sectPr w:rsidR="0028289F" w:rsidSect="001D6B54">
          <w:headerReference w:type="default" r:id="rId13"/>
          <w:footerReference w:type="default" r:id="rId14"/>
          <w:pgSz w:w="12240" w:h="15840" w:code="1"/>
          <w:pgMar w:top="1440" w:right="1440" w:bottom="1440" w:left="1440" w:header="720" w:footer="675" w:gutter="0"/>
          <w:pgNumType w:start="1"/>
          <w:cols w:space="720"/>
          <w:docGrid w:linePitch="360"/>
        </w:sectPr>
      </w:pPr>
    </w:p>
    <w:p w:rsidR="00607F73" w:rsidRPr="0014318E" w:rsidRDefault="00607F73" w:rsidP="0014318E">
      <w:pPr>
        <w:pStyle w:val="Heading1"/>
      </w:pPr>
      <w:r w:rsidRPr="0014318E">
        <w:lastRenderedPageBreak/>
        <w:t>Instructor Notes –</w:t>
      </w:r>
      <w:r w:rsidR="000F7423" w:rsidRPr="0014318E">
        <w:t xml:space="preserve"> Unit 4:  Emerald City Flood SCENARIO</w:t>
      </w:r>
    </w:p>
    <w:p w:rsidR="00607F73" w:rsidRDefault="00607F73" w:rsidP="00607F73"/>
    <w:p w:rsidR="004A5B52" w:rsidRDefault="00607F73" w:rsidP="004A5B52">
      <w:pPr>
        <w:pStyle w:val="boldtext"/>
      </w:pPr>
      <w:r w:rsidRPr="004A5B52">
        <w:rPr>
          <w:u w:val="single"/>
        </w:rPr>
        <w:t>Objective</w:t>
      </w:r>
      <w:r>
        <w:t xml:space="preserve">:  </w:t>
      </w:r>
    </w:p>
    <w:p w:rsidR="004A5B52" w:rsidRDefault="004A5B52" w:rsidP="00CF7893">
      <w:pPr>
        <w:spacing w:line="192" w:lineRule="auto"/>
      </w:pPr>
    </w:p>
    <w:p w:rsidR="000C5F0B" w:rsidRDefault="000C5F0B" w:rsidP="000C5F0B">
      <w:r>
        <w:t>To organize groups into Incident Management Teams; review ICS Form 201, Incident Briefing; and identify issues related to the simulated incident.</w:t>
      </w:r>
    </w:p>
    <w:p w:rsidR="00607F73" w:rsidRDefault="00607F73" w:rsidP="00607F73"/>
    <w:p w:rsidR="009A0707" w:rsidRDefault="00607F73" w:rsidP="009A0707">
      <w:pPr>
        <w:pStyle w:val="boldtext"/>
      </w:pPr>
      <w:r w:rsidRPr="009A0707">
        <w:rPr>
          <w:u w:val="single"/>
        </w:rPr>
        <w:t>Instructions</w:t>
      </w:r>
      <w:r>
        <w:t xml:space="preserve">:  </w:t>
      </w:r>
    </w:p>
    <w:p w:rsidR="009A0707" w:rsidRDefault="009A0707" w:rsidP="00607F73"/>
    <w:p w:rsidR="00607F73" w:rsidRDefault="002A6515" w:rsidP="00607F73">
      <w:r>
        <w:t>Ask</w:t>
      </w:r>
      <w:r w:rsidR="00607F73">
        <w:t xml:space="preserve"> the participants to work </w:t>
      </w:r>
      <w:r w:rsidR="008E3F6E">
        <w:t>in teams</w:t>
      </w:r>
      <w:r w:rsidR="00607F73">
        <w:t xml:space="preserve"> to c</w:t>
      </w:r>
      <w:r w:rsidR="008E3F6E">
        <w:t>omplete the following activity</w:t>
      </w:r>
      <w:r w:rsidR="00607F73">
        <w:t>:</w:t>
      </w:r>
    </w:p>
    <w:p w:rsidR="00607F73" w:rsidRDefault="00607F73" w:rsidP="00607F73"/>
    <w:p w:rsidR="00607F73" w:rsidRDefault="00607F73" w:rsidP="008E3F6E">
      <w:pPr>
        <w:pStyle w:val="numberedtext"/>
        <w:numPr>
          <w:ilvl w:val="0"/>
          <w:numId w:val="7"/>
        </w:numPr>
        <w:ind w:left="360"/>
      </w:pPr>
      <w:r>
        <w:t xml:space="preserve">Review the </w:t>
      </w:r>
      <w:r w:rsidR="008E3F6E">
        <w:t>scenario</w:t>
      </w:r>
      <w:r w:rsidR="000C0208">
        <w:t xml:space="preserve"> update</w:t>
      </w:r>
      <w:r w:rsidR="008E3F6E">
        <w:t xml:space="preserve"> in your handouts</w:t>
      </w:r>
      <w:r>
        <w:t xml:space="preserve">. </w:t>
      </w:r>
    </w:p>
    <w:p w:rsidR="00607F73" w:rsidRDefault="00607F73" w:rsidP="008E3F6E">
      <w:pPr>
        <w:pStyle w:val="numberedtext"/>
        <w:ind w:left="0"/>
      </w:pPr>
    </w:p>
    <w:p w:rsidR="00607F73" w:rsidRDefault="008E3F6E" w:rsidP="008E3F6E">
      <w:pPr>
        <w:pStyle w:val="numberedtext"/>
        <w:numPr>
          <w:ilvl w:val="0"/>
          <w:numId w:val="7"/>
        </w:numPr>
        <w:ind w:left="360"/>
      </w:pPr>
      <w:r>
        <w:t>A</w:t>
      </w:r>
      <w:r w:rsidR="00607F73">
        <w:t>ssign an Incident Commander</w:t>
      </w:r>
      <w:r w:rsidR="005E7EDB">
        <w:t xml:space="preserve"> to the Unified Command</w:t>
      </w:r>
      <w:r w:rsidR="00607F73">
        <w:t xml:space="preserve">, Safety Officer, Public Information Officer, </w:t>
      </w:r>
      <w:proofErr w:type="gramStart"/>
      <w:r w:rsidR="00607F73">
        <w:t>Operations</w:t>
      </w:r>
      <w:proofErr w:type="gramEnd"/>
      <w:r w:rsidR="00607F73">
        <w:t xml:space="preserve"> Section Chief, Planning Section Chief, Logistics Section Chief, and Finance/Administration Section Chief.  If there are enough people in your group</w:t>
      </w:r>
      <w:r w:rsidR="00CF7893">
        <w:t>,</w:t>
      </w:r>
      <w:r w:rsidR="00607F73">
        <w:t xml:space="preserve"> you may also assign a Liaison Officer. </w:t>
      </w:r>
    </w:p>
    <w:p w:rsidR="00607F73" w:rsidRDefault="00607F73" w:rsidP="008E3F6E">
      <w:pPr>
        <w:pStyle w:val="numberedtext"/>
        <w:ind w:left="0"/>
      </w:pPr>
    </w:p>
    <w:p w:rsidR="00607F73" w:rsidRDefault="00DE5930" w:rsidP="008E3F6E">
      <w:pPr>
        <w:pStyle w:val="numberedtext"/>
        <w:numPr>
          <w:ilvl w:val="0"/>
          <w:numId w:val="7"/>
        </w:numPr>
        <w:ind w:left="360"/>
      </w:pPr>
      <w:r w:rsidRPr="00DE5930">
        <w:t xml:space="preserve">Develop incident objectives for the </w:t>
      </w:r>
      <w:r w:rsidR="002D4B02">
        <w:t xml:space="preserve">next </w:t>
      </w:r>
      <w:r w:rsidRPr="00DE5930">
        <w:t xml:space="preserve">operational period and revise the organization as needed.  Document your objectives and organization on chart paper and the partially completed ICS Form 201.  Make sure your objectives are </w:t>
      </w:r>
      <w:r w:rsidRPr="00DE5930">
        <w:rPr>
          <w:bCs/>
        </w:rPr>
        <w:t>SMART!</w:t>
      </w:r>
    </w:p>
    <w:p w:rsidR="00607F73" w:rsidRDefault="00607F73" w:rsidP="008E3F6E">
      <w:pPr>
        <w:pStyle w:val="numberedtext"/>
        <w:ind w:firstLine="0"/>
      </w:pPr>
    </w:p>
    <w:p w:rsidR="00607F73" w:rsidRDefault="00607F73" w:rsidP="008E3F6E">
      <w:pPr>
        <w:pStyle w:val="numberedtext"/>
        <w:numPr>
          <w:ilvl w:val="0"/>
          <w:numId w:val="7"/>
        </w:numPr>
        <w:ind w:left="360"/>
      </w:pPr>
      <w:r>
        <w:t xml:space="preserve">Complete the missing element within ICS Form 201.  </w:t>
      </w:r>
    </w:p>
    <w:p w:rsidR="008E3F6E" w:rsidRDefault="008E3F6E" w:rsidP="008E3F6E">
      <w:pPr>
        <w:pStyle w:val="numberedtext"/>
        <w:ind w:firstLine="0"/>
      </w:pPr>
    </w:p>
    <w:p w:rsidR="008E3F6E" w:rsidRDefault="00607F73" w:rsidP="00682EB5">
      <w:pPr>
        <w:pStyle w:val="numberedtext"/>
        <w:numPr>
          <w:ilvl w:val="0"/>
          <w:numId w:val="7"/>
        </w:numPr>
        <w:ind w:left="360"/>
      </w:pPr>
      <w:r>
        <w:t xml:space="preserve">By position, identify issues related to the incident. </w:t>
      </w:r>
    </w:p>
    <w:p w:rsidR="008E3F6E" w:rsidRDefault="008E3F6E" w:rsidP="008E3F6E">
      <w:pPr>
        <w:pStyle w:val="ListParagraph"/>
      </w:pPr>
    </w:p>
    <w:p w:rsidR="00682EB5" w:rsidRPr="00682EB5" w:rsidRDefault="008E3F6E" w:rsidP="00682EB5">
      <w:pPr>
        <w:pStyle w:val="numberedtext"/>
        <w:numPr>
          <w:ilvl w:val="0"/>
          <w:numId w:val="7"/>
        </w:numPr>
        <w:ind w:left="360"/>
      </w:pPr>
      <w:r>
        <w:t>Select a spokesperson and be</w:t>
      </w:r>
      <w:r w:rsidR="00BE5B01">
        <w:t xml:space="preserve"> prepared to share </w:t>
      </w:r>
      <w:r w:rsidR="004B76BB">
        <w:t xml:space="preserve">your work </w:t>
      </w:r>
      <w:r w:rsidR="00BE5B01">
        <w:t xml:space="preserve">in 30 minutes. </w:t>
      </w:r>
    </w:p>
    <w:p w:rsidR="00CF7893" w:rsidRDefault="00CF7893" w:rsidP="000F7423">
      <w:pPr>
        <w:pStyle w:val="Heading1"/>
        <w:rPr>
          <w:caps w:val="0"/>
          <w:u w:val="single"/>
        </w:rPr>
      </w:pPr>
    </w:p>
    <w:p w:rsidR="00607F73" w:rsidRDefault="00BE5B01" w:rsidP="000F7423">
      <w:pPr>
        <w:pStyle w:val="Heading1"/>
      </w:pPr>
      <w:r w:rsidRPr="005322ED">
        <w:rPr>
          <w:caps w:val="0"/>
          <w:u w:val="single"/>
        </w:rPr>
        <w:t>Debrief</w:t>
      </w:r>
      <w:r w:rsidR="00607F73">
        <w:t xml:space="preserve">: </w:t>
      </w:r>
    </w:p>
    <w:p w:rsidR="00607F73" w:rsidRDefault="00607F73" w:rsidP="00607F73"/>
    <w:p w:rsidR="00607F73" w:rsidRDefault="00607F73" w:rsidP="00DE5930">
      <w:pPr>
        <w:pStyle w:val="numberedtext"/>
        <w:numPr>
          <w:ilvl w:val="0"/>
          <w:numId w:val="37"/>
        </w:numPr>
        <w:ind w:left="360"/>
      </w:pPr>
      <w:r>
        <w:t>Ask the teams to hang the chart paper with their incident objectives and organization (if different than on Form 201) in a location where the entire class can view them.</w:t>
      </w:r>
    </w:p>
    <w:p w:rsidR="00607F73" w:rsidRDefault="00607F73" w:rsidP="00DE5930">
      <w:pPr>
        <w:pStyle w:val="numberedtext"/>
        <w:ind w:left="0" w:firstLine="0"/>
      </w:pPr>
    </w:p>
    <w:p w:rsidR="00607F73" w:rsidRDefault="00607F73" w:rsidP="00DE5930">
      <w:pPr>
        <w:pStyle w:val="numberedtext"/>
        <w:numPr>
          <w:ilvl w:val="0"/>
          <w:numId w:val="37"/>
        </w:numPr>
        <w:ind w:left="360"/>
      </w:pPr>
      <w:r>
        <w:t>Select a team to present its incident objectives.</w:t>
      </w:r>
    </w:p>
    <w:p w:rsidR="00607F73" w:rsidRDefault="00607F73" w:rsidP="00DE5930"/>
    <w:p w:rsidR="00607F73" w:rsidRDefault="00543EAE" w:rsidP="00DE5930">
      <w:pPr>
        <w:pStyle w:val="numberedtext"/>
        <w:numPr>
          <w:ilvl w:val="0"/>
          <w:numId w:val="37"/>
        </w:numPr>
        <w:ind w:left="360"/>
      </w:pPr>
      <w:r>
        <w:t xml:space="preserve">Compare the team’s proposed incident objectives to those proposed by the other groups.  </w:t>
      </w:r>
      <w:r w:rsidR="00607F73">
        <w:t>Emphasize that there is NO one correct solution.  Point out the similarities and differences.  Where there are different solutions, ask the team spokesperson to present the reasons why the team chose a different objective or organizational structure.  Continue this process until all of the potential objectives have been discussed.</w:t>
      </w:r>
    </w:p>
    <w:p w:rsidR="00607F73" w:rsidRDefault="00607F73" w:rsidP="00DE5930">
      <w:pPr>
        <w:pStyle w:val="numberedtext"/>
        <w:ind w:left="0" w:firstLine="0"/>
      </w:pPr>
    </w:p>
    <w:p w:rsidR="00607F73" w:rsidRDefault="00607F73" w:rsidP="00DE5930">
      <w:pPr>
        <w:pStyle w:val="numberedtext"/>
        <w:numPr>
          <w:ilvl w:val="0"/>
          <w:numId w:val="37"/>
        </w:numPr>
        <w:ind w:left="360"/>
      </w:pPr>
      <w:r>
        <w:t>Next</w:t>
      </w:r>
      <w:r w:rsidR="00CF7893">
        <w:t>,</w:t>
      </w:r>
      <w:r>
        <w:t xml:space="preserve"> ask the Public Information Officer from the first group to identify an issue related to public information on this incident. </w:t>
      </w:r>
    </w:p>
    <w:p w:rsidR="00607F73" w:rsidRDefault="00607F73" w:rsidP="00DE5930">
      <w:pPr>
        <w:pStyle w:val="numberedtext"/>
        <w:ind w:left="0" w:firstLine="0"/>
      </w:pPr>
    </w:p>
    <w:p w:rsidR="00607F73" w:rsidRDefault="00607F73" w:rsidP="00DE5930">
      <w:pPr>
        <w:pStyle w:val="numberedtext"/>
        <w:numPr>
          <w:ilvl w:val="0"/>
          <w:numId w:val="37"/>
        </w:numPr>
        <w:ind w:left="360"/>
      </w:pPr>
      <w:r>
        <w:t xml:space="preserve">Ask the Public Information Officer from the second group to identify another issue.  Repeat until all groups have reported and no more issues are identified. </w:t>
      </w:r>
    </w:p>
    <w:p w:rsidR="00607F73" w:rsidRDefault="00607F73" w:rsidP="00DE5930">
      <w:pPr>
        <w:pStyle w:val="numberedtext"/>
        <w:ind w:left="0" w:firstLine="0"/>
      </w:pPr>
    </w:p>
    <w:p w:rsidR="00DE5930" w:rsidRDefault="00607F73" w:rsidP="00DE5930">
      <w:pPr>
        <w:pStyle w:val="numberedtext"/>
        <w:numPr>
          <w:ilvl w:val="0"/>
          <w:numId w:val="37"/>
        </w:numPr>
        <w:ind w:left="360"/>
      </w:pPr>
      <w:r>
        <w:t xml:space="preserve">Repeat steps </w:t>
      </w:r>
      <w:r w:rsidR="00284D07">
        <w:t>4</w:t>
      </w:r>
      <w:r>
        <w:t xml:space="preserve"> and </w:t>
      </w:r>
      <w:r w:rsidR="00284D07">
        <w:t>5</w:t>
      </w:r>
      <w:r>
        <w:t xml:space="preserve"> for each member of the Command and General Staff.  Have the Incident Commanders report last.  Ask the Incident Commanders if they have confidence that the Command and General Staff have addressed all the issues related to the incident. </w:t>
      </w:r>
    </w:p>
    <w:p w:rsidR="00E63522" w:rsidRPr="00DE5930" w:rsidRDefault="00DE5930" w:rsidP="00DE5930">
      <w:pPr>
        <w:pStyle w:val="numberedtext"/>
        <w:ind w:left="0" w:firstLine="0"/>
        <w:rPr>
          <w:b/>
        </w:rPr>
      </w:pPr>
      <w:r>
        <w:br w:type="page"/>
      </w:r>
      <w:r w:rsidR="00E63522" w:rsidRPr="00DE5930">
        <w:rPr>
          <w:b/>
          <w:u w:val="single"/>
        </w:rPr>
        <w:lastRenderedPageBreak/>
        <w:t>Scenario</w:t>
      </w:r>
      <w:r w:rsidR="002415AD" w:rsidRPr="00DE5930">
        <w:rPr>
          <w:b/>
          <w:u w:val="single"/>
        </w:rPr>
        <w:t xml:space="preserve"> Update</w:t>
      </w:r>
      <w:r w:rsidR="00E63522" w:rsidRPr="00DE5930">
        <w:rPr>
          <w:b/>
        </w:rPr>
        <w:t>:</w:t>
      </w:r>
    </w:p>
    <w:p w:rsidR="00E63522" w:rsidRDefault="00E63522" w:rsidP="00E63522"/>
    <w:p w:rsidR="00E63522" w:rsidRDefault="00B15622" w:rsidP="00E63522">
      <w:r>
        <w:t>T</w:t>
      </w:r>
      <w:r w:rsidR="00E63522">
        <w:t xml:space="preserve">he National Weather Service has just informed the County Emergency Management </w:t>
      </w:r>
      <w:r w:rsidR="00CF7893">
        <w:t>O</w:t>
      </w:r>
      <w:r w:rsidR="00E63522">
        <w:t>ffice that the flooding is expected to crest at 1800 today.  It is expected that this flood crest will cause flooding as i</w:t>
      </w:r>
      <w:r w:rsidR="00CF7893">
        <w:t>ndicated on the projected flood</w:t>
      </w:r>
      <w:r w:rsidR="00E63522">
        <w:t>plain map.</w:t>
      </w:r>
    </w:p>
    <w:p w:rsidR="00E63522" w:rsidRDefault="00E63522" w:rsidP="00E63522"/>
    <w:p w:rsidR="00E63522" w:rsidRDefault="00E63522" w:rsidP="00E63522">
      <w:r>
        <w:t>Residents in the area north of the Tenth Street Bridge from Main St</w:t>
      </w:r>
      <w:r w:rsidR="00CF7893">
        <w:t>reet</w:t>
      </w:r>
      <w:r>
        <w:t xml:space="preserve"> on the </w:t>
      </w:r>
      <w:r w:rsidR="00D033A4">
        <w:t>e</w:t>
      </w:r>
      <w:r>
        <w:t>ast</w:t>
      </w:r>
      <w:r w:rsidR="00CF7893">
        <w:t xml:space="preserve"> to Avenue A on the </w:t>
      </w:r>
      <w:r w:rsidR="00D033A4">
        <w:t>w</w:t>
      </w:r>
      <w:r>
        <w:t xml:space="preserve">est are being asked to evacuate their homes in anticipation that the rising floodwaters may cut off access </w:t>
      </w:r>
      <w:r w:rsidR="00D033A4">
        <w:t xml:space="preserve">to </w:t>
      </w:r>
      <w:r>
        <w:t xml:space="preserve">and egress </w:t>
      </w:r>
      <w:r w:rsidR="00D033A4">
        <w:t xml:space="preserve">from </w:t>
      </w:r>
      <w:r>
        <w:t xml:space="preserve">their homes.  Basement flooding to the first-floor level is anticipated. </w:t>
      </w:r>
      <w:r w:rsidR="004B76BB">
        <w:t xml:space="preserve"> </w:t>
      </w:r>
      <w:r>
        <w:t>This evacuatio</w:t>
      </w:r>
      <w:r w:rsidR="00CF7893">
        <w:t>n area extends north to 19th Street.</w:t>
      </w:r>
      <w:r>
        <w:t xml:space="preserve">  County Emergency Management is in contact with business owners in the industrial park to determine if any of their stored chemicals will be affected by the flooding</w:t>
      </w:r>
      <w:r w:rsidR="00D033A4">
        <w:t>,</w:t>
      </w:r>
      <w:r>
        <w:t xml:space="preserve"> causing possible contamination downstream.</w:t>
      </w:r>
    </w:p>
    <w:p w:rsidR="00E63522" w:rsidRDefault="00E63522" w:rsidP="00E63522"/>
    <w:p w:rsidR="00652886" w:rsidRDefault="00652886" w:rsidP="00E63522">
      <w:pPr>
        <w:pStyle w:val="boldtext"/>
      </w:pPr>
      <w:r>
        <w:rPr>
          <w:u w:val="single"/>
        </w:rPr>
        <w:br w:type="page"/>
      </w:r>
      <w:r>
        <w:rPr>
          <w:u w:val="single"/>
        </w:rPr>
        <w:lastRenderedPageBreak/>
        <w:t>Map</w:t>
      </w:r>
      <w:r w:rsidRPr="00652886">
        <w:t>:</w:t>
      </w:r>
    </w:p>
    <w:p w:rsidR="00652886" w:rsidRDefault="00C317FC" w:rsidP="00E63522">
      <w:pPr>
        <w:pStyle w:val="boldtext"/>
      </w:pPr>
      <w:r>
        <w:rPr>
          <w:noProof/>
        </w:rPr>
        <w:drawing>
          <wp:inline distT="0" distB="0" distL="0" distR="0">
            <wp:extent cx="3429000" cy="4343400"/>
            <wp:effectExtent l="0" t="0" r="0" b="0"/>
            <wp:docPr id="2" name="Picture 2" descr="Map showing location of Lake Emerald, with main street parallell to the lake shore. Egress route for the nursing home and access route for the staging area are also show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showing location of Lake Emerald, with main street parallell to the lake shore. Egress route for the nursing home and access route for the staging area are also shown. "/>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0" cy="4343400"/>
                    </a:xfrm>
                    <a:prstGeom prst="rect">
                      <a:avLst/>
                    </a:prstGeom>
                    <a:noFill/>
                    <a:ln>
                      <a:noFill/>
                    </a:ln>
                  </pic:spPr>
                </pic:pic>
              </a:graphicData>
            </a:graphic>
          </wp:inline>
        </w:drawing>
      </w:r>
    </w:p>
    <w:p w:rsidR="00652886" w:rsidRDefault="00652886" w:rsidP="00E63522">
      <w:pPr>
        <w:pStyle w:val="boldtext"/>
      </w:pPr>
    </w:p>
    <w:p w:rsidR="00652886" w:rsidRDefault="00652886" w:rsidP="00E63522">
      <w:pPr>
        <w:pStyle w:val="boldtext"/>
        <w:rPr>
          <w:u w:val="single"/>
        </w:rPr>
      </w:pPr>
    </w:p>
    <w:p w:rsidR="00E63522" w:rsidRDefault="00E63522" w:rsidP="00E63522">
      <w:pPr>
        <w:pStyle w:val="boldtext"/>
      </w:pPr>
      <w:r w:rsidRPr="00D524DD">
        <w:rPr>
          <w:u w:val="single"/>
        </w:rPr>
        <w:t>Activities</w:t>
      </w:r>
      <w:r>
        <w:t>:</w:t>
      </w:r>
    </w:p>
    <w:p w:rsidR="00E63522" w:rsidRDefault="00E63522" w:rsidP="00E63522"/>
    <w:p w:rsidR="00E63522" w:rsidRDefault="00E63522" w:rsidP="00E63522">
      <w:pPr>
        <w:pStyle w:val="Bullets"/>
      </w:pPr>
      <w:r>
        <w:t xml:space="preserve">The County Emergency Management Office has activated the Emergency Operations Center (EOC).  </w:t>
      </w:r>
    </w:p>
    <w:p w:rsidR="00E63522" w:rsidRDefault="00E63522" w:rsidP="00E63522">
      <w:pPr>
        <w:pStyle w:val="Bullets"/>
      </w:pPr>
      <w:r>
        <w:t>The Incident Command Post (ICP), located at Fire Station #1 at Avenue F and 6th St</w:t>
      </w:r>
      <w:r w:rsidR="00CF7893">
        <w:t>reet</w:t>
      </w:r>
      <w:r>
        <w:t xml:space="preserve">, requested an All-Hazard Incident Management Team (IMT) from the State.  </w:t>
      </w:r>
    </w:p>
    <w:p w:rsidR="00E63522" w:rsidRDefault="00E63522" w:rsidP="00E63522">
      <w:pPr>
        <w:pStyle w:val="Bullets"/>
      </w:pPr>
      <w:r>
        <w:t>The Staging Area was established at Avenue I and 12th St</w:t>
      </w:r>
      <w:r w:rsidR="00CF7893">
        <w:t>reet</w:t>
      </w:r>
      <w:r>
        <w:t>.</w:t>
      </w:r>
    </w:p>
    <w:p w:rsidR="00E63522" w:rsidRDefault="00E63522" w:rsidP="00E63522">
      <w:pPr>
        <w:pStyle w:val="Bullets"/>
      </w:pPr>
      <w:r>
        <w:t xml:space="preserve">The EOC has contacted the school bus service for buses and requested that the </w:t>
      </w:r>
      <w:r w:rsidR="00CF7893">
        <w:t xml:space="preserve">American </w:t>
      </w:r>
      <w:r>
        <w:t xml:space="preserve">Red Cross open </w:t>
      </w:r>
      <w:r w:rsidR="004B76BB">
        <w:t xml:space="preserve">a </w:t>
      </w:r>
      <w:r>
        <w:t xml:space="preserve">shelter for evacuees. </w:t>
      </w:r>
    </w:p>
    <w:p w:rsidR="00E63522" w:rsidRDefault="00E63522" w:rsidP="00E63522">
      <w:pPr>
        <w:pStyle w:val="Bullets"/>
      </w:pPr>
      <w:r>
        <w:t xml:space="preserve">The Department of Public Works has begun sandbagging and continues to monitor river levels. </w:t>
      </w:r>
    </w:p>
    <w:p w:rsidR="00E63522" w:rsidRDefault="00E63522" w:rsidP="00E63522">
      <w:pPr>
        <w:pStyle w:val="Bullets"/>
      </w:pPr>
      <w:r>
        <w:t xml:space="preserve">The EOC Manager has briefed </w:t>
      </w:r>
      <w:r w:rsidR="004B76BB">
        <w:t>the m</w:t>
      </w:r>
      <w:r>
        <w:t xml:space="preserve">ayor and </w:t>
      </w:r>
      <w:r w:rsidR="00472A19">
        <w:t>police c</w:t>
      </w:r>
      <w:r>
        <w:t xml:space="preserve">hief.  </w:t>
      </w:r>
      <w:r w:rsidR="00472A19">
        <w:t>The police c</w:t>
      </w:r>
      <w:r>
        <w:t xml:space="preserve">hief is concerned about the location of the ICP.  Working with the Incident Commander, it was determined that a full Command </w:t>
      </w:r>
      <w:r w:rsidR="004B76BB">
        <w:t xml:space="preserve">Staff </w:t>
      </w:r>
      <w:r>
        <w:t xml:space="preserve">and General Staff </w:t>
      </w:r>
      <w:r w:rsidR="004B76BB">
        <w:t xml:space="preserve">are </w:t>
      </w:r>
      <w:r>
        <w:t>required by the next operations period.</w:t>
      </w:r>
    </w:p>
    <w:p w:rsidR="00E63522" w:rsidRDefault="00E63522" w:rsidP="00E63522">
      <w:pPr>
        <w:pStyle w:val="Bullets"/>
      </w:pPr>
      <w:r>
        <w:t>The next operational period will begin at 1800 hours.</w:t>
      </w:r>
    </w:p>
    <w:p w:rsidR="00E63522" w:rsidRPr="004C496D" w:rsidRDefault="00E63522" w:rsidP="00E63522">
      <w:pPr>
        <w:pStyle w:val="ICSFormsTitle"/>
      </w:pPr>
      <w:r>
        <w:br w:type="page"/>
      </w:r>
      <w:r w:rsidRPr="004C496D">
        <w:lastRenderedPageBreak/>
        <w:t>Incident Briefing (ICS 201)</w:t>
      </w:r>
    </w:p>
    <w:tbl>
      <w:tblPr>
        <w:tblW w:w="10804" w:type="dxa"/>
        <w:jc w:val="center"/>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5"/>
        <w:gridCol w:w="3512"/>
        <w:gridCol w:w="1680"/>
        <w:gridCol w:w="1251"/>
        <w:gridCol w:w="4346"/>
      </w:tblGrid>
      <w:tr w:rsidR="00E63522" w:rsidRPr="008E7DA6" w:rsidTr="000D1685">
        <w:trPr>
          <w:cantSplit/>
          <w:tblHeader/>
          <w:jc w:val="center"/>
        </w:trPr>
        <w:tc>
          <w:tcPr>
            <w:tcW w:w="3527" w:type="dxa"/>
            <w:gridSpan w:val="2"/>
            <w:tcBorders>
              <w:top w:val="single" w:sz="12" w:space="0" w:color="auto"/>
              <w:left w:val="single" w:sz="12" w:space="0" w:color="auto"/>
              <w:bottom w:val="single" w:sz="12" w:space="0" w:color="auto"/>
              <w:right w:val="single" w:sz="12" w:space="0" w:color="auto"/>
            </w:tcBorders>
          </w:tcPr>
          <w:p w:rsidR="00E63522" w:rsidRPr="008E7DA6" w:rsidRDefault="00E63522" w:rsidP="00352B83">
            <w:pPr>
              <w:rPr>
                <w:b/>
              </w:rPr>
            </w:pPr>
            <w:r w:rsidRPr="008E7DA6">
              <w:br w:type="page"/>
            </w:r>
            <w:r w:rsidRPr="008E7DA6">
              <w:br w:type="page"/>
            </w:r>
            <w:r w:rsidRPr="008E7DA6">
              <w:rPr>
                <w:b/>
              </w:rPr>
              <w:t xml:space="preserve">1. Incident Name: </w:t>
            </w:r>
            <w:r w:rsidRPr="008E7DA6">
              <w:rPr>
                <w:b/>
              </w:rPr>
              <w:br/>
            </w:r>
            <w:r w:rsidRPr="004C496D">
              <w:rPr>
                <w:szCs w:val="22"/>
              </w:rPr>
              <w:t>Emerald City Flood</w:t>
            </w:r>
          </w:p>
        </w:tc>
        <w:tc>
          <w:tcPr>
            <w:tcW w:w="2931" w:type="dxa"/>
            <w:gridSpan w:val="2"/>
            <w:tcBorders>
              <w:top w:val="single" w:sz="12" w:space="0" w:color="auto"/>
              <w:left w:val="single" w:sz="12" w:space="0" w:color="auto"/>
              <w:bottom w:val="single" w:sz="12" w:space="0" w:color="auto"/>
              <w:right w:val="single" w:sz="12" w:space="0" w:color="auto"/>
            </w:tcBorders>
          </w:tcPr>
          <w:p w:rsidR="00E63522" w:rsidRPr="008E7DA6" w:rsidRDefault="00E63522" w:rsidP="00352B83">
            <w:pPr>
              <w:rPr>
                <w:b/>
              </w:rPr>
            </w:pPr>
            <w:r w:rsidRPr="008E7DA6">
              <w:br w:type="page"/>
            </w:r>
            <w:r w:rsidRPr="008E7DA6">
              <w:br w:type="page"/>
            </w:r>
            <w:r w:rsidRPr="008E7DA6">
              <w:rPr>
                <w:b/>
              </w:rPr>
              <w:t xml:space="preserve">2. Incident Number:  </w:t>
            </w:r>
            <w:r w:rsidRPr="008E7DA6">
              <w:rPr>
                <w:b/>
              </w:rPr>
              <w:br/>
            </w:r>
          </w:p>
        </w:tc>
        <w:tc>
          <w:tcPr>
            <w:tcW w:w="4346" w:type="dxa"/>
            <w:tcBorders>
              <w:top w:val="single" w:sz="12" w:space="0" w:color="auto"/>
              <w:left w:val="single" w:sz="12" w:space="0" w:color="auto"/>
              <w:bottom w:val="single" w:sz="12" w:space="0" w:color="auto"/>
              <w:right w:val="single" w:sz="12" w:space="0" w:color="auto"/>
            </w:tcBorders>
          </w:tcPr>
          <w:p w:rsidR="00E63522" w:rsidRPr="008E7DA6" w:rsidRDefault="00E63522" w:rsidP="00352B83">
            <w:r w:rsidRPr="008E7DA6">
              <w:rPr>
                <w:b/>
              </w:rPr>
              <w:t>3. Date/Time Initiated:</w:t>
            </w:r>
            <w:r w:rsidRPr="008E7DA6">
              <w:t xml:space="preserve">  </w:t>
            </w:r>
            <w:r w:rsidRPr="008E7DA6">
              <w:br/>
              <w:t xml:space="preserve">Date:  </w:t>
            </w:r>
            <w:r>
              <w:t>8-4</w:t>
            </w:r>
            <w:r w:rsidR="00CF7893">
              <w:t>-20XX</w:t>
            </w:r>
            <w:r w:rsidRPr="008E7DA6">
              <w:tab/>
              <w:t xml:space="preserve">Time:  </w:t>
            </w:r>
            <w:r>
              <w:t>1200</w:t>
            </w:r>
          </w:p>
        </w:tc>
      </w:tr>
      <w:tr w:rsidR="00E63522" w:rsidRPr="008E7DA6" w:rsidTr="000D1685">
        <w:tblPrEx>
          <w:tblCellMar>
            <w:left w:w="108" w:type="dxa"/>
            <w:right w:w="108" w:type="dxa"/>
          </w:tblCellMar>
        </w:tblPrEx>
        <w:trPr>
          <w:cantSplit/>
          <w:trHeight w:val="5328"/>
          <w:jc w:val="center"/>
        </w:trPr>
        <w:tc>
          <w:tcPr>
            <w:tcW w:w="10804" w:type="dxa"/>
            <w:gridSpan w:val="5"/>
            <w:tcBorders>
              <w:top w:val="single" w:sz="12" w:space="0" w:color="auto"/>
              <w:left w:val="single" w:sz="12" w:space="0" w:color="auto"/>
              <w:bottom w:val="single" w:sz="12" w:space="0" w:color="auto"/>
              <w:right w:val="single" w:sz="12" w:space="0" w:color="auto"/>
            </w:tcBorders>
          </w:tcPr>
          <w:p w:rsidR="00E63522" w:rsidRPr="008E7DA6" w:rsidRDefault="00E63522" w:rsidP="00352B83">
            <w:pPr>
              <w:rPr>
                <w:b/>
              </w:rPr>
            </w:pPr>
            <w:r w:rsidRPr="008E7DA6">
              <w:rPr>
                <w:b/>
              </w:rPr>
              <w:t xml:space="preserve">4. Map/Sketch </w:t>
            </w:r>
            <w:r w:rsidRPr="008E7DA6">
              <w:t>(include sketch, showing the total area of operations, the incident site/area, impacted and threatened areas, overflight results, trajectories, impacted shorelines, or other graphics depicting situational status and resource assignment)</w:t>
            </w:r>
            <w:r w:rsidRPr="008E7DA6">
              <w:rPr>
                <w:b/>
              </w:rPr>
              <w:t>:</w:t>
            </w:r>
          </w:p>
          <w:p w:rsidR="00E63522" w:rsidRPr="00502634" w:rsidRDefault="00E63522" w:rsidP="00352B83">
            <w:pPr>
              <w:pStyle w:val="ICSForms-Mainbold"/>
              <w:rPr>
                <w:i/>
              </w:rPr>
            </w:pPr>
            <w:r w:rsidRPr="00502634">
              <w:rPr>
                <w:i/>
              </w:rPr>
              <w:t>Sketch the incident scene.  Indicate the location of ICS facilities and other key structures.</w:t>
            </w:r>
          </w:p>
        </w:tc>
      </w:tr>
      <w:tr w:rsidR="00E63522" w:rsidRPr="008E7DA6" w:rsidTr="000D1685">
        <w:tblPrEx>
          <w:tblCellMar>
            <w:left w:w="108" w:type="dxa"/>
            <w:right w:w="108" w:type="dxa"/>
          </w:tblCellMar>
        </w:tblPrEx>
        <w:trPr>
          <w:cantSplit/>
          <w:jc w:val="center"/>
        </w:trPr>
        <w:tc>
          <w:tcPr>
            <w:tcW w:w="10804" w:type="dxa"/>
            <w:gridSpan w:val="5"/>
            <w:tcBorders>
              <w:top w:val="single" w:sz="12" w:space="0" w:color="auto"/>
              <w:left w:val="single" w:sz="12" w:space="0" w:color="auto"/>
              <w:bottom w:val="nil"/>
              <w:right w:val="single" w:sz="12" w:space="0" w:color="auto"/>
            </w:tcBorders>
            <w:vAlign w:val="center"/>
          </w:tcPr>
          <w:p w:rsidR="00E63522" w:rsidRPr="008E7DA6" w:rsidRDefault="00E63522" w:rsidP="00352B83">
            <w:pPr>
              <w:rPr>
                <w:b/>
              </w:rPr>
            </w:pPr>
            <w:r w:rsidRPr="008E7DA6">
              <w:rPr>
                <w:b/>
              </w:rPr>
              <w:t xml:space="preserve">5. Situation Summary and Health and Safety Briefing </w:t>
            </w:r>
            <w:r w:rsidRPr="008E7DA6">
              <w:t>(for briefings or transfer of command)</w:t>
            </w:r>
            <w:r w:rsidRPr="008E7DA6">
              <w:rPr>
                <w:b/>
              </w:rPr>
              <w:t>:</w:t>
            </w:r>
            <w:r w:rsidRPr="008E7DA6">
              <w:rPr>
                <w:bCs/>
              </w:rPr>
              <w:t xml:space="preserve"> </w:t>
            </w:r>
            <w:r w:rsidR="00CF7893">
              <w:rPr>
                <w:bCs/>
              </w:rPr>
              <w:t xml:space="preserve"> </w:t>
            </w:r>
            <w:r w:rsidRPr="008E7DA6">
              <w:rPr>
                <w:bCs/>
              </w:rPr>
              <w:t xml:space="preserve">Recognize potential incident Health and Safety Hazards and develop necessary measures (remove hazard, provide personal protective equipment, warn people of the hazard) to protect responders from those hazards.  </w:t>
            </w:r>
          </w:p>
        </w:tc>
      </w:tr>
      <w:tr w:rsidR="00E63522" w:rsidRPr="008E7DA6" w:rsidTr="000D1685">
        <w:tblPrEx>
          <w:tblCellMar>
            <w:left w:w="108" w:type="dxa"/>
            <w:right w:w="108" w:type="dxa"/>
          </w:tblCellMar>
        </w:tblPrEx>
        <w:trPr>
          <w:cantSplit/>
          <w:trHeight w:val="2483"/>
          <w:jc w:val="center"/>
        </w:trPr>
        <w:tc>
          <w:tcPr>
            <w:tcW w:w="10804" w:type="dxa"/>
            <w:gridSpan w:val="5"/>
            <w:tcBorders>
              <w:top w:val="nil"/>
              <w:left w:val="single" w:sz="12" w:space="0" w:color="auto"/>
              <w:bottom w:val="single" w:sz="12" w:space="0" w:color="auto"/>
              <w:right w:val="single" w:sz="12" w:space="0" w:color="auto"/>
            </w:tcBorders>
          </w:tcPr>
          <w:p w:rsidR="00E63522" w:rsidRPr="008E7DA6" w:rsidRDefault="00E63522" w:rsidP="00352B83"/>
        </w:tc>
      </w:tr>
      <w:tr w:rsidR="00E63522" w:rsidRPr="008E7DA6" w:rsidTr="000D1685">
        <w:trPr>
          <w:cantSplit/>
          <w:trHeight w:val="360"/>
          <w:jc w:val="center"/>
        </w:trPr>
        <w:tc>
          <w:tcPr>
            <w:tcW w:w="10804" w:type="dxa"/>
            <w:gridSpan w:val="5"/>
            <w:tcBorders>
              <w:top w:val="single" w:sz="12" w:space="0" w:color="auto"/>
              <w:left w:val="single" w:sz="12" w:space="0" w:color="auto"/>
              <w:bottom w:val="nil"/>
              <w:right w:val="single" w:sz="12" w:space="0" w:color="auto"/>
            </w:tcBorders>
            <w:shd w:val="clear" w:color="auto" w:fill="auto"/>
            <w:vAlign w:val="center"/>
          </w:tcPr>
          <w:p w:rsidR="00E63522" w:rsidRPr="008E7DA6" w:rsidRDefault="00E63522" w:rsidP="00352B83">
            <w:pPr>
              <w:rPr>
                <w:u w:val="single"/>
              </w:rPr>
            </w:pPr>
            <w:r w:rsidRPr="008E7DA6">
              <w:rPr>
                <w:b/>
              </w:rPr>
              <w:t>6. Prepared by:</w:t>
            </w:r>
            <w:r w:rsidRPr="008E7DA6">
              <w:t xml:space="preserve">  Name:  </w:t>
            </w:r>
            <w:r>
              <w:t>IC Ralph Wilkins</w:t>
            </w:r>
            <w:r w:rsidRPr="008E7DA6">
              <w:tab/>
              <w:t xml:space="preserve">Position/Title:  </w:t>
            </w:r>
            <w:r w:rsidRPr="008E7DA6">
              <w:rPr>
                <w:u w:val="single"/>
              </w:rPr>
              <w:tab/>
            </w:r>
            <w:r w:rsidRPr="008E7DA6">
              <w:rPr>
                <w:u w:val="single"/>
              </w:rPr>
              <w:tab/>
            </w:r>
            <w:r w:rsidRPr="008E7DA6">
              <w:t xml:space="preserve">Signature:  </w:t>
            </w:r>
            <w:r w:rsidRPr="008E7DA6">
              <w:rPr>
                <w:u w:val="single"/>
              </w:rPr>
              <w:tab/>
            </w:r>
            <w:r w:rsidR="002A6515">
              <w:rPr>
                <w:u w:val="single"/>
              </w:rPr>
              <w:t>___________</w:t>
            </w:r>
          </w:p>
        </w:tc>
      </w:tr>
      <w:tr w:rsidR="00E63522" w:rsidRPr="008E7DA6" w:rsidTr="000D1685">
        <w:trPr>
          <w:gridBefore w:val="1"/>
          <w:wBefore w:w="15" w:type="dxa"/>
          <w:cantSplit/>
          <w:trHeight w:val="288"/>
          <w:jc w:val="center"/>
        </w:trPr>
        <w:tc>
          <w:tcPr>
            <w:tcW w:w="5192" w:type="dxa"/>
            <w:gridSpan w:val="2"/>
            <w:tcBorders>
              <w:top w:val="single" w:sz="12" w:space="0" w:color="auto"/>
              <w:left w:val="single" w:sz="12" w:space="0" w:color="auto"/>
              <w:bottom w:val="single" w:sz="12" w:space="0" w:color="auto"/>
              <w:right w:val="single" w:sz="12" w:space="0" w:color="auto"/>
            </w:tcBorders>
            <w:vAlign w:val="center"/>
          </w:tcPr>
          <w:p w:rsidR="00E63522" w:rsidRPr="008E7DA6" w:rsidRDefault="00E63522" w:rsidP="00352B83">
            <w:pPr>
              <w:rPr>
                <w:b/>
              </w:rPr>
            </w:pPr>
            <w:r w:rsidRPr="008E7DA6">
              <w:rPr>
                <w:b/>
              </w:rPr>
              <w:t>ICS 201, Page 1</w:t>
            </w:r>
          </w:p>
        </w:tc>
        <w:tc>
          <w:tcPr>
            <w:tcW w:w="5597" w:type="dxa"/>
            <w:gridSpan w:val="2"/>
            <w:tcBorders>
              <w:top w:val="nil"/>
              <w:left w:val="single" w:sz="12" w:space="0" w:color="auto"/>
              <w:bottom w:val="single" w:sz="12" w:space="0" w:color="auto"/>
              <w:right w:val="single" w:sz="12" w:space="0" w:color="auto"/>
            </w:tcBorders>
            <w:vAlign w:val="center"/>
          </w:tcPr>
          <w:p w:rsidR="00E63522" w:rsidRPr="008E7DA6" w:rsidRDefault="00E63522" w:rsidP="00352B83">
            <w:pPr>
              <w:rPr>
                <w:b/>
              </w:rPr>
            </w:pPr>
            <w:r w:rsidRPr="008E7DA6">
              <w:t xml:space="preserve">Date/Time:  </w:t>
            </w:r>
            <w:r w:rsidRPr="008E7DA6">
              <w:rPr>
                <w:u w:val="single"/>
              </w:rPr>
              <w:tab/>
            </w:r>
            <w:r w:rsidR="002A6515">
              <w:rPr>
                <w:u w:val="single"/>
              </w:rPr>
              <w:t>____________________________</w:t>
            </w:r>
          </w:p>
        </w:tc>
      </w:tr>
    </w:tbl>
    <w:p w:rsidR="00E63522" w:rsidRDefault="00E63522" w:rsidP="00E63522"/>
    <w:p w:rsidR="00E63522" w:rsidRPr="006856B5" w:rsidRDefault="00E63522" w:rsidP="00E63522">
      <w:pPr>
        <w:pStyle w:val="ICSFormsTitle"/>
        <w:rPr>
          <w:shd w:val="clear" w:color="auto" w:fill="FFFFFF"/>
        </w:rPr>
      </w:pPr>
      <w:r>
        <w:br w:type="page"/>
      </w:r>
      <w:r w:rsidRPr="006856B5">
        <w:rPr>
          <w:shd w:val="clear" w:color="auto" w:fill="FFFFFF"/>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405"/>
        <w:gridCol w:w="2181"/>
        <w:gridCol w:w="734"/>
        <w:gridCol w:w="2851"/>
        <w:gridCol w:w="3636"/>
      </w:tblGrid>
      <w:tr w:rsidR="00E63522" w:rsidRPr="006856B5" w:rsidTr="000D1685">
        <w:trPr>
          <w:cantSplit/>
          <w:tblHeader/>
          <w:jc w:val="center"/>
        </w:trPr>
        <w:tc>
          <w:tcPr>
            <w:tcW w:w="3586" w:type="dxa"/>
            <w:gridSpan w:val="2"/>
            <w:tcBorders>
              <w:top w:val="single" w:sz="12" w:space="0" w:color="auto"/>
              <w:left w:val="single" w:sz="12" w:space="0" w:color="auto"/>
              <w:bottom w:val="single" w:sz="12" w:space="0" w:color="auto"/>
              <w:right w:val="single" w:sz="12" w:space="0" w:color="auto"/>
            </w:tcBorders>
          </w:tcPr>
          <w:p w:rsidR="00E63522" w:rsidRPr="006856B5" w:rsidRDefault="00E63522" w:rsidP="00352B83">
            <w:pPr>
              <w:rPr>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1. Incident Name:</w:t>
            </w:r>
            <w:r w:rsidRPr="006856B5">
              <w:rPr>
                <w:shd w:val="clear" w:color="auto" w:fill="FFFFFF"/>
              </w:rPr>
              <w:t xml:space="preserve"> </w:t>
            </w:r>
            <w:r w:rsidRPr="006856B5">
              <w:rPr>
                <w:shd w:val="clear" w:color="auto" w:fill="FFFFFF"/>
              </w:rPr>
              <w:br/>
            </w:r>
            <w:r w:rsidRPr="004C496D">
              <w:rPr>
                <w:szCs w:val="22"/>
              </w:rPr>
              <w:t>Emerald City Flood</w:t>
            </w:r>
          </w:p>
        </w:tc>
        <w:tc>
          <w:tcPr>
            <w:tcW w:w="3585" w:type="dxa"/>
            <w:gridSpan w:val="2"/>
            <w:tcBorders>
              <w:top w:val="single" w:sz="12" w:space="0" w:color="auto"/>
              <w:left w:val="single" w:sz="12" w:space="0" w:color="auto"/>
              <w:bottom w:val="single" w:sz="12" w:space="0" w:color="auto"/>
              <w:right w:val="single" w:sz="12" w:space="0" w:color="auto"/>
            </w:tcBorders>
          </w:tcPr>
          <w:p w:rsidR="00E63522" w:rsidRPr="004C496D" w:rsidRDefault="00E63522" w:rsidP="00352B83">
            <w:pPr>
              <w:rPr>
                <w:b/>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 xml:space="preserve">2. Incident Number:  </w:t>
            </w:r>
            <w:r w:rsidRPr="004C496D">
              <w:rPr>
                <w:b/>
                <w:shd w:val="clear" w:color="auto" w:fill="FFFFFF"/>
              </w:rPr>
              <w:br/>
            </w:r>
          </w:p>
        </w:tc>
        <w:tc>
          <w:tcPr>
            <w:tcW w:w="3636" w:type="dxa"/>
            <w:tcBorders>
              <w:top w:val="single" w:sz="12" w:space="0" w:color="auto"/>
              <w:left w:val="single" w:sz="12" w:space="0" w:color="auto"/>
              <w:bottom w:val="single" w:sz="12" w:space="0" w:color="auto"/>
              <w:right w:val="single" w:sz="12" w:space="0" w:color="auto"/>
            </w:tcBorders>
          </w:tcPr>
          <w:p w:rsidR="00E63522" w:rsidRPr="006856B5" w:rsidRDefault="00E63522" w:rsidP="00352B83">
            <w:pPr>
              <w:rPr>
                <w:shd w:val="clear" w:color="auto" w:fill="FFFFFF"/>
              </w:rPr>
            </w:pPr>
            <w:r w:rsidRPr="004C496D">
              <w:rPr>
                <w:b/>
                <w:shd w:val="clear" w:color="auto" w:fill="FFFFFF"/>
              </w:rPr>
              <w:t>3. Date/Time Initiated:</w:t>
            </w:r>
            <w:r w:rsidRPr="006856B5">
              <w:rPr>
                <w:shd w:val="clear" w:color="auto" w:fill="FFFFFF"/>
              </w:rPr>
              <w:t xml:space="preserve">  </w:t>
            </w:r>
            <w:r w:rsidRPr="006856B5">
              <w:rPr>
                <w:shd w:val="clear" w:color="auto" w:fill="FFFFFF"/>
              </w:rPr>
              <w:br/>
            </w:r>
            <w:r w:rsidRPr="008E7DA6">
              <w:t xml:space="preserve">Date:  </w:t>
            </w:r>
            <w:r>
              <w:t>8-4</w:t>
            </w:r>
            <w:r w:rsidR="00CF7893">
              <w:t>-20XX</w:t>
            </w:r>
            <w:r w:rsidRPr="008E7DA6">
              <w:tab/>
              <w:t xml:space="preserve">Time:  </w:t>
            </w:r>
            <w:r>
              <w:t>1200</w:t>
            </w:r>
          </w:p>
        </w:tc>
      </w:tr>
      <w:tr w:rsidR="00E63522" w:rsidRPr="006856B5" w:rsidTr="000D1685">
        <w:tblPrEx>
          <w:tblCellMar>
            <w:left w:w="108" w:type="dxa"/>
            <w:right w:w="108" w:type="dxa"/>
          </w:tblCellMar>
        </w:tblPrEx>
        <w:trPr>
          <w:cantSplit/>
          <w:trHeight w:val="4383"/>
          <w:jc w:val="center"/>
        </w:trPr>
        <w:tc>
          <w:tcPr>
            <w:tcW w:w="10807" w:type="dxa"/>
            <w:gridSpan w:val="5"/>
            <w:tcBorders>
              <w:top w:val="single" w:sz="12" w:space="0" w:color="auto"/>
              <w:left w:val="single" w:sz="12" w:space="0" w:color="auto"/>
              <w:bottom w:val="single" w:sz="12" w:space="0" w:color="auto"/>
              <w:right w:val="single" w:sz="12" w:space="0" w:color="auto"/>
            </w:tcBorders>
          </w:tcPr>
          <w:p w:rsidR="00E63522" w:rsidRPr="00DD000F" w:rsidRDefault="00E63522" w:rsidP="00352B83">
            <w:pPr>
              <w:rPr>
                <w:b/>
                <w:shd w:val="clear" w:color="auto" w:fill="FFFFFF"/>
              </w:rPr>
            </w:pPr>
            <w:r w:rsidRPr="00DD000F">
              <w:rPr>
                <w:b/>
                <w:shd w:val="clear" w:color="auto" w:fill="FFFFFF"/>
              </w:rPr>
              <w:t>7. Current and Planned Objectives:</w:t>
            </w:r>
          </w:p>
          <w:p w:rsidR="00E63522" w:rsidRPr="00502634" w:rsidRDefault="00E63522" w:rsidP="00352B83">
            <w:pPr>
              <w:pStyle w:val="ICSForms-Main"/>
              <w:rPr>
                <w:b/>
                <w:i/>
                <w:shd w:val="clear" w:color="auto" w:fill="FFFFFF"/>
              </w:rPr>
            </w:pPr>
            <w:r w:rsidRPr="00502634">
              <w:rPr>
                <w:b/>
                <w:i/>
                <w:shd w:val="clear" w:color="auto" w:fill="FFFFFF"/>
              </w:rPr>
              <w:t>Based on the information provided, develop the initial incident objectives and summarize the current actions being taken.</w:t>
            </w:r>
          </w:p>
        </w:tc>
      </w:tr>
      <w:tr w:rsidR="00E63522" w:rsidRPr="006856B5" w:rsidTr="000D1685">
        <w:tblPrEx>
          <w:tblCellMar>
            <w:left w:w="108" w:type="dxa"/>
            <w:right w:w="108" w:type="dxa"/>
          </w:tblCellMar>
        </w:tblPrEx>
        <w:trPr>
          <w:cantSplit/>
          <w:jc w:val="center"/>
        </w:trPr>
        <w:tc>
          <w:tcPr>
            <w:tcW w:w="10807" w:type="dxa"/>
            <w:gridSpan w:val="5"/>
            <w:tcBorders>
              <w:top w:val="single" w:sz="12" w:space="0" w:color="auto"/>
              <w:left w:val="single" w:sz="12" w:space="0" w:color="auto"/>
              <w:bottom w:val="single" w:sz="4" w:space="0" w:color="auto"/>
              <w:right w:val="single" w:sz="12" w:space="0" w:color="auto"/>
            </w:tcBorders>
          </w:tcPr>
          <w:p w:rsidR="00E63522" w:rsidRPr="00DD000F" w:rsidRDefault="00E63522" w:rsidP="00352B83">
            <w:pPr>
              <w:rPr>
                <w:b/>
                <w:shd w:val="clear" w:color="auto" w:fill="FFFFFF"/>
              </w:rPr>
            </w:pPr>
            <w:r w:rsidRPr="00DD000F">
              <w:rPr>
                <w:b/>
                <w:shd w:val="clear" w:color="auto" w:fill="FFFFFF"/>
              </w:rPr>
              <w:t>8. Current and Planned Actions, Strategies, and Tactics:</w:t>
            </w: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r w:rsidRPr="006856B5">
              <w:rPr>
                <w:shd w:val="clear" w:color="auto" w:fill="FFFFFF"/>
              </w:rPr>
              <w:t>Time:</w:t>
            </w: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r w:rsidRPr="006856B5">
              <w:rPr>
                <w:shd w:val="clear" w:color="auto" w:fill="FFFFFF"/>
              </w:rPr>
              <w:t>Actions:</w:t>
            </w: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4"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4"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blPrEx>
          <w:tblCellMar>
            <w:left w:w="108" w:type="dxa"/>
            <w:right w:w="108" w:type="dxa"/>
          </w:tblCellMar>
        </w:tblPrEx>
        <w:trPr>
          <w:cantSplit/>
          <w:jc w:val="center"/>
        </w:trPr>
        <w:tc>
          <w:tcPr>
            <w:tcW w:w="1405" w:type="dxa"/>
            <w:tcBorders>
              <w:top w:val="single" w:sz="4" w:space="0" w:color="auto"/>
              <w:left w:val="single" w:sz="12" w:space="0" w:color="auto"/>
              <w:bottom w:val="single" w:sz="12" w:space="0" w:color="auto"/>
              <w:right w:val="single" w:sz="4" w:space="0" w:color="auto"/>
            </w:tcBorders>
            <w:vAlign w:val="center"/>
          </w:tcPr>
          <w:p w:rsidR="00E63522" w:rsidRPr="006856B5" w:rsidRDefault="00E63522" w:rsidP="00352B83">
            <w:pPr>
              <w:rPr>
                <w:shd w:val="clear" w:color="auto" w:fill="FFFFFF"/>
              </w:rPr>
            </w:pPr>
          </w:p>
        </w:tc>
        <w:tc>
          <w:tcPr>
            <w:tcW w:w="9402" w:type="dxa"/>
            <w:gridSpan w:val="4"/>
            <w:tcBorders>
              <w:top w:val="single" w:sz="4" w:space="0" w:color="auto"/>
              <w:left w:val="single" w:sz="4" w:space="0" w:color="auto"/>
              <w:bottom w:val="single" w:sz="12" w:space="0" w:color="auto"/>
              <w:right w:val="single" w:sz="12" w:space="0" w:color="auto"/>
            </w:tcBorders>
            <w:vAlign w:val="center"/>
          </w:tcPr>
          <w:p w:rsidR="00E63522" w:rsidRPr="006856B5" w:rsidRDefault="00E63522" w:rsidP="00352B83">
            <w:pPr>
              <w:rPr>
                <w:shd w:val="clear" w:color="auto" w:fill="FFFFFF"/>
              </w:rPr>
            </w:pPr>
          </w:p>
        </w:tc>
      </w:tr>
      <w:tr w:rsidR="00E63522" w:rsidRPr="006856B5" w:rsidTr="000D1685">
        <w:trPr>
          <w:cantSplit/>
          <w:trHeight w:val="360"/>
          <w:jc w:val="center"/>
        </w:trPr>
        <w:tc>
          <w:tcPr>
            <w:tcW w:w="10807" w:type="dxa"/>
            <w:gridSpan w:val="5"/>
            <w:tcBorders>
              <w:top w:val="single" w:sz="12" w:space="0" w:color="auto"/>
              <w:left w:val="single" w:sz="12" w:space="0" w:color="auto"/>
              <w:bottom w:val="nil"/>
              <w:right w:val="single" w:sz="12" w:space="0" w:color="auto"/>
            </w:tcBorders>
            <w:vAlign w:val="center"/>
          </w:tcPr>
          <w:p w:rsidR="00E63522" w:rsidRPr="006856B5" w:rsidRDefault="00E63522" w:rsidP="00352B83">
            <w:pPr>
              <w:rPr>
                <w:u w:val="single"/>
                <w:shd w:val="clear" w:color="auto" w:fill="FFFFFF"/>
              </w:rPr>
            </w:pPr>
            <w:r w:rsidRPr="00DD000F">
              <w:rPr>
                <w:b/>
                <w:shd w:val="clear" w:color="auto" w:fill="FFFFFF"/>
              </w:rPr>
              <w:t>6. Prepared by:</w:t>
            </w:r>
            <w:r w:rsidRPr="006856B5">
              <w:rPr>
                <w:shd w:val="clear" w:color="auto" w:fill="FFFFFF"/>
              </w:rPr>
              <w:t xml:space="preserve">  </w:t>
            </w:r>
            <w:r w:rsidRPr="008E7DA6">
              <w:t xml:space="preserve">Name:  </w:t>
            </w:r>
            <w:r>
              <w:t>IC Ralph Wilkins</w:t>
            </w:r>
            <w:r w:rsidRPr="006856B5">
              <w:rPr>
                <w:shd w:val="clear" w:color="auto" w:fill="FFFFFF"/>
              </w:rPr>
              <w:tab/>
              <w:t xml:space="preserve">Position/Title:  </w:t>
            </w:r>
            <w:r w:rsidRPr="006856B5">
              <w:rPr>
                <w:u w:val="single"/>
                <w:shd w:val="clear" w:color="auto" w:fill="FFFFFF"/>
              </w:rPr>
              <w:tab/>
            </w:r>
            <w:r w:rsidRPr="006856B5">
              <w:rPr>
                <w:u w:val="single"/>
                <w:shd w:val="clear" w:color="auto" w:fill="FFFFFF"/>
              </w:rPr>
              <w:tab/>
            </w:r>
            <w:r w:rsidRPr="006856B5">
              <w:rPr>
                <w:shd w:val="clear" w:color="auto" w:fill="FFFFFF"/>
              </w:rPr>
              <w:t xml:space="preserve">Signature:  </w:t>
            </w:r>
            <w:r w:rsidRPr="006856B5">
              <w:rPr>
                <w:u w:val="single"/>
                <w:shd w:val="clear" w:color="auto" w:fill="FFFFFF"/>
              </w:rPr>
              <w:tab/>
            </w:r>
            <w:r w:rsidR="002A6515">
              <w:rPr>
                <w:u w:val="single"/>
                <w:shd w:val="clear" w:color="auto" w:fill="FFFFFF"/>
              </w:rPr>
              <w:t>____________</w:t>
            </w:r>
          </w:p>
        </w:tc>
      </w:tr>
      <w:tr w:rsidR="00E63522" w:rsidRPr="006856B5" w:rsidTr="000D1685">
        <w:trPr>
          <w:cantSplit/>
          <w:trHeight w:val="288"/>
          <w:jc w:val="center"/>
        </w:trPr>
        <w:tc>
          <w:tcPr>
            <w:tcW w:w="4320" w:type="dxa"/>
            <w:gridSpan w:val="3"/>
            <w:tcBorders>
              <w:top w:val="single" w:sz="12" w:space="0" w:color="auto"/>
              <w:left w:val="single" w:sz="12" w:space="0" w:color="auto"/>
              <w:bottom w:val="single" w:sz="12" w:space="0" w:color="auto"/>
              <w:right w:val="single" w:sz="12" w:space="0" w:color="auto"/>
            </w:tcBorders>
            <w:vAlign w:val="center"/>
          </w:tcPr>
          <w:p w:rsidR="00E63522" w:rsidRPr="00DD000F" w:rsidRDefault="00E63522" w:rsidP="00352B83">
            <w:pPr>
              <w:rPr>
                <w:b/>
                <w:shd w:val="clear" w:color="auto" w:fill="FFFFFF"/>
              </w:rPr>
            </w:pPr>
            <w:r w:rsidRPr="00DD000F">
              <w:rPr>
                <w:b/>
                <w:shd w:val="clear" w:color="auto" w:fill="FFFFFF"/>
              </w:rPr>
              <w:t>ICS 201, Page 2</w:t>
            </w:r>
          </w:p>
        </w:tc>
        <w:tc>
          <w:tcPr>
            <w:tcW w:w="6487" w:type="dxa"/>
            <w:gridSpan w:val="2"/>
            <w:tcBorders>
              <w:top w:val="nil"/>
              <w:left w:val="single" w:sz="12" w:space="0" w:color="auto"/>
              <w:bottom w:val="single" w:sz="12" w:space="0" w:color="auto"/>
              <w:right w:val="single" w:sz="12" w:space="0" w:color="auto"/>
            </w:tcBorders>
            <w:vAlign w:val="center"/>
          </w:tcPr>
          <w:p w:rsidR="00E63522" w:rsidRPr="006856B5" w:rsidRDefault="00E63522" w:rsidP="00352B83">
            <w:pPr>
              <w:rPr>
                <w:shd w:val="clear" w:color="auto" w:fill="FFFFFF"/>
              </w:rPr>
            </w:pPr>
            <w:r w:rsidRPr="006856B5">
              <w:rPr>
                <w:shd w:val="clear" w:color="auto" w:fill="FFFFFF"/>
              </w:rPr>
              <w:t xml:space="preserve">Date/Time:  </w:t>
            </w:r>
            <w:r w:rsidRPr="006856B5">
              <w:rPr>
                <w:u w:val="single"/>
                <w:shd w:val="clear" w:color="auto" w:fill="FFFFFF"/>
              </w:rPr>
              <w:tab/>
            </w:r>
            <w:r w:rsidR="002A6515">
              <w:rPr>
                <w:u w:val="single"/>
                <w:shd w:val="clear" w:color="auto" w:fill="FFFFFF"/>
              </w:rPr>
              <w:t>____________________________________</w:t>
            </w:r>
          </w:p>
        </w:tc>
      </w:tr>
    </w:tbl>
    <w:p w:rsidR="00E63522" w:rsidRPr="006856B5" w:rsidRDefault="00E63522" w:rsidP="00E63522">
      <w:pPr>
        <w:pStyle w:val="ICSFormsTitle"/>
        <w:rPr>
          <w:shd w:val="clear" w:color="auto" w:fill="FFFFFF"/>
        </w:rPr>
      </w:pPr>
      <w:r>
        <w:br w:type="page"/>
      </w:r>
      <w:r w:rsidRPr="006856B5">
        <w:rPr>
          <w:shd w:val="clear" w:color="auto" w:fill="FFFFFF"/>
        </w:rPr>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3586"/>
        <w:gridCol w:w="733"/>
        <w:gridCol w:w="2852"/>
        <w:gridCol w:w="3627"/>
        <w:gridCol w:w="9"/>
      </w:tblGrid>
      <w:tr w:rsidR="00E63522" w:rsidRPr="006856B5" w:rsidTr="000D1685">
        <w:trPr>
          <w:cantSplit/>
          <w:tblHeader/>
          <w:jc w:val="center"/>
        </w:trPr>
        <w:tc>
          <w:tcPr>
            <w:tcW w:w="3586" w:type="dxa"/>
            <w:tcBorders>
              <w:top w:val="single" w:sz="12" w:space="0" w:color="auto"/>
              <w:left w:val="single" w:sz="12" w:space="0" w:color="auto"/>
              <w:bottom w:val="single" w:sz="12" w:space="0" w:color="auto"/>
              <w:right w:val="single" w:sz="12" w:space="0" w:color="auto"/>
            </w:tcBorders>
          </w:tcPr>
          <w:p w:rsidR="00E63522" w:rsidRPr="006856B5" w:rsidRDefault="00E63522" w:rsidP="00352B83">
            <w:pPr>
              <w:rPr>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1. Incident Name:</w:t>
            </w:r>
            <w:r w:rsidRPr="006856B5">
              <w:rPr>
                <w:shd w:val="clear" w:color="auto" w:fill="FFFFFF"/>
              </w:rPr>
              <w:t xml:space="preserve"> </w:t>
            </w:r>
            <w:r w:rsidRPr="006856B5">
              <w:rPr>
                <w:shd w:val="clear" w:color="auto" w:fill="FFFFFF"/>
              </w:rPr>
              <w:br/>
            </w:r>
            <w:r w:rsidRPr="004C496D">
              <w:rPr>
                <w:szCs w:val="22"/>
              </w:rPr>
              <w:t>Emerald City Flood</w:t>
            </w:r>
          </w:p>
        </w:tc>
        <w:tc>
          <w:tcPr>
            <w:tcW w:w="3585" w:type="dxa"/>
            <w:gridSpan w:val="2"/>
            <w:tcBorders>
              <w:top w:val="single" w:sz="12" w:space="0" w:color="auto"/>
              <w:left w:val="single" w:sz="12" w:space="0" w:color="auto"/>
              <w:bottom w:val="single" w:sz="12" w:space="0" w:color="auto"/>
              <w:right w:val="single" w:sz="12" w:space="0" w:color="auto"/>
            </w:tcBorders>
          </w:tcPr>
          <w:p w:rsidR="00E63522" w:rsidRPr="004C496D" w:rsidRDefault="00E63522" w:rsidP="00352B83">
            <w:pPr>
              <w:rPr>
                <w:b/>
                <w:shd w:val="clear" w:color="auto" w:fill="FFFFFF"/>
              </w:rPr>
            </w:pPr>
            <w:r w:rsidRPr="006856B5">
              <w:rPr>
                <w:shd w:val="clear" w:color="auto" w:fill="FFFFFF"/>
              </w:rPr>
              <w:br w:type="page"/>
            </w:r>
            <w:r w:rsidRPr="006856B5">
              <w:rPr>
                <w:shd w:val="clear" w:color="auto" w:fill="FFFFFF"/>
              </w:rPr>
              <w:br w:type="page"/>
            </w:r>
            <w:r w:rsidRPr="004C496D">
              <w:rPr>
                <w:b/>
                <w:shd w:val="clear" w:color="auto" w:fill="FFFFFF"/>
              </w:rPr>
              <w:t xml:space="preserve">2. Incident Number:  </w:t>
            </w:r>
            <w:r w:rsidRPr="004C496D">
              <w:rPr>
                <w:b/>
                <w:shd w:val="clear" w:color="auto" w:fill="FFFFFF"/>
              </w:rPr>
              <w:br/>
            </w:r>
          </w:p>
        </w:tc>
        <w:tc>
          <w:tcPr>
            <w:tcW w:w="3636" w:type="dxa"/>
            <w:gridSpan w:val="2"/>
            <w:tcBorders>
              <w:top w:val="single" w:sz="12" w:space="0" w:color="auto"/>
              <w:left w:val="single" w:sz="12" w:space="0" w:color="auto"/>
              <w:bottom w:val="single" w:sz="12" w:space="0" w:color="auto"/>
              <w:right w:val="single" w:sz="12" w:space="0" w:color="auto"/>
            </w:tcBorders>
          </w:tcPr>
          <w:p w:rsidR="00E63522" w:rsidRPr="006856B5" w:rsidRDefault="00E63522" w:rsidP="00352B83">
            <w:pPr>
              <w:rPr>
                <w:shd w:val="clear" w:color="auto" w:fill="FFFFFF"/>
              </w:rPr>
            </w:pPr>
            <w:r w:rsidRPr="004C496D">
              <w:rPr>
                <w:b/>
                <w:shd w:val="clear" w:color="auto" w:fill="FFFFFF"/>
              </w:rPr>
              <w:t>3. Date/Time Initiated:</w:t>
            </w:r>
            <w:r w:rsidRPr="006856B5">
              <w:rPr>
                <w:shd w:val="clear" w:color="auto" w:fill="FFFFFF"/>
              </w:rPr>
              <w:t xml:space="preserve">  </w:t>
            </w:r>
            <w:r w:rsidRPr="006856B5">
              <w:rPr>
                <w:shd w:val="clear" w:color="auto" w:fill="FFFFFF"/>
              </w:rPr>
              <w:br/>
            </w:r>
            <w:r w:rsidRPr="008E7DA6">
              <w:t xml:space="preserve">Date:  </w:t>
            </w:r>
            <w:r>
              <w:t>8-4</w:t>
            </w:r>
            <w:r w:rsidR="00CF7893">
              <w:t>-20XX</w:t>
            </w:r>
            <w:r w:rsidRPr="008E7DA6">
              <w:tab/>
              <w:t xml:space="preserve">Time:  </w:t>
            </w:r>
            <w:r>
              <w:t>1200</w:t>
            </w:r>
          </w:p>
        </w:tc>
      </w:tr>
      <w:tr w:rsidR="00E63522" w:rsidRPr="006856B5" w:rsidTr="000D1685">
        <w:tblPrEx>
          <w:tblCellMar>
            <w:left w:w="108" w:type="dxa"/>
            <w:right w:w="108" w:type="dxa"/>
          </w:tblCellMar>
        </w:tblPrEx>
        <w:trPr>
          <w:gridAfter w:val="1"/>
          <w:wAfter w:w="9" w:type="dxa"/>
          <w:cantSplit/>
          <w:trHeight w:hRule="exact" w:val="11088"/>
          <w:jc w:val="center"/>
        </w:trPr>
        <w:tc>
          <w:tcPr>
            <w:tcW w:w="10798" w:type="dxa"/>
            <w:gridSpan w:val="4"/>
            <w:tcBorders>
              <w:top w:val="single" w:sz="12" w:space="0" w:color="auto"/>
              <w:left w:val="single" w:sz="12" w:space="0" w:color="auto"/>
              <w:bottom w:val="single" w:sz="12" w:space="0" w:color="auto"/>
              <w:right w:val="single" w:sz="12" w:space="0" w:color="auto"/>
            </w:tcBorders>
          </w:tcPr>
          <w:p w:rsidR="00E63522" w:rsidRPr="00CF7893" w:rsidRDefault="00E63522" w:rsidP="00352B83">
            <w:pPr>
              <w:rPr>
                <w:b/>
                <w:shd w:val="clear" w:color="auto" w:fill="FFFFFF"/>
              </w:rPr>
            </w:pPr>
            <w:r w:rsidRPr="00CF7893">
              <w:rPr>
                <w:b/>
                <w:shd w:val="clear" w:color="auto" w:fill="FFFFFF"/>
              </w:rPr>
              <w:t xml:space="preserve">9. Current Organization </w:t>
            </w:r>
            <w:r w:rsidRPr="008A5C41">
              <w:rPr>
                <w:shd w:val="clear" w:color="auto" w:fill="FFFFFF"/>
              </w:rPr>
              <w:t>(fill in additional organization as appropriate)</w:t>
            </w:r>
            <w:r w:rsidRPr="00CF7893">
              <w:rPr>
                <w:b/>
                <w:shd w:val="clear" w:color="auto" w:fill="FFFFFF"/>
              </w:rPr>
              <w:t>:</w:t>
            </w:r>
          </w:p>
          <w:p w:rsidR="00E63522" w:rsidRPr="006856B5" w:rsidRDefault="000D1685" w:rsidP="00352B83">
            <w:pPr>
              <w:rPr>
                <w:shd w:val="clear" w:color="auto" w:fill="FFFFFF"/>
              </w:rPr>
            </w:pPr>
            <w:r>
              <w:rPr>
                <w:noProof/>
              </w:rPr>
              <mc:AlternateContent>
                <mc:Choice Requires="wpg">
                  <w:drawing>
                    <wp:anchor distT="0" distB="0" distL="114300" distR="114300" simplePos="0" relativeHeight="251629568" behindDoc="0" locked="0" layoutInCell="1" allowOverlap="1">
                      <wp:simplePos x="0" y="0"/>
                      <wp:positionH relativeFrom="column">
                        <wp:posOffset>635</wp:posOffset>
                      </wp:positionH>
                      <wp:positionV relativeFrom="paragraph">
                        <wp:posOffset>199390</wp:posOffset>
                      </wp:positionV>
                      <wp:extent cx="6722745" cy="2118360"/>
                      <wp:effectExtent l="0" t="0" r="20955" b="15240"/>
                      <wp:wrapNone/>
                      <wp:docPr id="82" name="Group 82" descr="Organization Chart:&#10;Level 1: Incident Commander(s) Ralph Wilkins&#10;Level 2: Safety Officer Lt. Carl Miller&#10;Level 3: Operations BC John Simonson&#10;Level 4: River Level Monitor Group&#10;Evacuation Group&#10;Sandbagging Group&#10;Shelter Group"/>
                      <wp:cNvGraphicFramePr/>
                      <a:graphic xmlns:a="http://schemas.openxmlformats.org/drawingml/2006/main">
                        <a:graphicData uri="http://schemas.microsoft.com/office/word/2010/wordprocessingGroup">
                          <wpg:wgp>
                            <wpg:cNvGrpSpPr/>
                            <wpg:grpSpPr>
                              <a:xfrm>
                                <a:off x="0" y="0"/>
                                <a:ext cx="6722745" cy="2118360"/>
                                <a:chOff x="0" y="0"/>
                                <a:chExt cx="6722745" cy="2118360"/>
                              </a:xfrm>
                            </wpg:grpSpPr>
                            <wps:wsp>
                              <wps:cNvPr id="68" name="Line 47"/>
                              <wps:cNvCnPr>
                                <a:cxnSpLocks noChangeShapeType="1"/>
                              </wps:cNvCnPr>
                              <wps:spPr bwMode="auto">
                                <a:xfrm>
                                  <a:off x="3352800" y="561975"/>
                                  <a:ext cx="124396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9" name="Line 48"/>
                              <wps:cNvCnPr>
                                <a:cxnSpLocks noChangeShapeType="1"/>
                              </wps:cNvCnPr>
                              <wps:spPr bwMode="auto">
                                <a:xfrm>
                                  <a:off x="3362325" y="447675"/>
                                  <a:ext cx="0" cy="8636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6" name="Line 49"/>
                              <wps:cNvCnPr>
                                <a:cxnSpLocks noChangeShapeType="1"/>
                              </wps:cNvCnPr>
                              <wps:spPr bwMode="auto">
                                <a:xfrm>
                                  <a:off x="4229100" y="1304925"/>
                                  <a:ext cx="0" cy="3727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5" name="Line 50"/>
                              <wps:cNvCnPr>
                                <a:cxnSpLocks noChangeShapeType="1"/>
                              </wps:cNvCnPr>
                              <wps:spPr bwMode="auto">
                                <a:xfrm>
                                  <a:off x="2486025" y="1304925"/>
                                  <a:ext cx="0" cy="37274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 name="Freeform 51"/>
                              <wps:cNvSpPr>
                                <a:spLocks/>
                              </wps:cNvSpPr>
                              <wps:spPr bwMode="auto">
                                <a:xfrm>
                                  <a:off x="809625" y="1304925"/>
                                  <a:ext cx="5124450" cy="523875"/>
                                </a:xfrm>
                                <a:custGeom>
                                  <a:avLst/>
                                  <a:gdLst>
                                    <a:gd name="T0" fmla="*/ 0 w 8070"/>
                                    <a:gd name="T1" fmla="*/ 615 h 825"/>
                                    <a:gd name="T2" fmla="*/ 0 w 8070"/>
                                    <a:gd name="T3" fmla="*/ 0 h 825"/>
                                    <a:gd name="T4" fmla="*/ 8070 w 8070"/>
                                    <a:gd name="T5" fmla="*/ 0 h 825"/>
                                    <a:gd name="T6" fmla="*/ 8070 w 8070"/>
                                    <a:gd name="T7" fmla="*/ 825 h 825"/>
                                  </a:gdLst>
                                  <a:ahLst/>
                                  <a:cxnLst>
                                    <a:cxn ang="0">
                                      <a:pos x="T0" y="T1"/>
                                    </a:cxn>
                                    <a:cxn ang="0">
                                      <a:pos x="T2" y="T3"/>
                                    </a:cxn>
                                    <a:cxn ang="0">
                                      <a:pos x="T4" y="T5"/>
                                    </a:cxn>
                                    <a:cxn ang="0">
                                      <a:pos x="T6" y="T7"/>
                                    </a:cxn>
                                  </a:cxnLst>
                                  <a:rect l="0" t="0" r="r" b="b"/>
                                  <a:pathLst>
                                    <a:path w="8070" h="825">
                                      <a:moveTo>
                                        <a:pt x="0" y="615"/>
                                      </a:moveTo>
                                      <a:lnTo>
                                        <a:pt x="0" y="0"/>
                                      </a:lnTo>
                                      <a:lnTo>
                                        <a:pt x="8070" y="0"/>
                                      </a:lnTo>
                                      <a:lnTo>
                                        <a:pt x="8070" y="82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Text Box 53"/>
                              <wps:cNvSpPr txBox="1">
                                <a:spLocks noChangeArrowheads="1"/>
                              </wps:cNvSpPr>
                              <wps:spPr bwMode="auto">
                                <a:xfrm>
                                  <a:off x="2552700" y="0"/>
                                  <a:ext cx="1600200" cy="449580"/>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wps:txbx>
                              <wps:bodyPr rot="0" vert="horz" wrap="square" lIns="91440" tIns="45720" rIns="91440" bIns="45720" anchor="t" anchorCtr="0" upright="1">
                                <a:noAutofit/>
                              </wps:bodyPr>
                            </wps:wsp>
                            <wpg:grpSp>
                              <wpg:cNvPr id="69" name="Group 54"/>
                              <wpg:cNvGrpSpPr>
                                <a:grpSpLocks/>
                              </wpg:cNvGrpSpPr>
                              <wpg:grpSpPr bwMode="auto">
                                <a:xfrm>
                                  <a:off x="0" y="1524000"/>
                                  <a:ext cx="6722745" cy="594360"/>
                                  <a:chOff x="61" y="1727"/>
                                  <a:chExt cx="4235" cy="288"/>
                                </a:xfrm>
                              </wpg:grpSpPr>
                              <wps:wsp>
                                <wps:cNvPr id="70" name="Text Box 55"/>
                                <wps:cNvSpPr txBox="1">
                                  <a:spLocks noChangeArrowheads="1"/>
                                </wps:cNvSpPr>
                                <wps:spPr bwMode="auto">
                                  <a:xfrm>
                                    <a:off x="1135" y="1727"/>
                                    <a:ext cx="1008" cy="288"/>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Evacuation Group</w:t>
                                      </w:r>
                                    </w:p>
                                  </w:txbxContent>
                                </wps:txbx>
                                <wps:bodyPr rot="0" vert="horz" wrap="square" lIns="91440" tIns="45720" rIns="91440" bIns="45720" anchor="t" anchorCtr="0" upright="1">
                                  <a:noAutofit/>
                                </wps:bodyPr>
                              </wps:wsp>
                              <wps:wsp>
                                <wps:cNvPr id="71" name="Text Box 56"/>
                                <wps:cNvSpPr txBox="1">
                                  <a:spLocks noChangeArrowheads="1"/>
                                </wps:cNvSpPr>
                                <wps:spPr bwMode="auto">
                                  <a:xfrm>
                                    <a:off x="61" y="1727"/>
                                    <a:ext cx="1008" cy="288"/>
                                  </a:xfrm>
                                  <a:prstGeom prst="rect">
                                    <a:avLst/>
                                  </a:prstGeom>
                                  <a:solidFill>
                                    <a:srgbClr val="FFFFFF"/>
                                  </a:solidFill>
                                  <a:ln w="12700">
                                    <a:solidFill>
                                      <a:srgbClr val="000000"/>
                                    </a:solidFill>
                                    <a:miter lim="800000"/>
                                    <a:headEnd/>
                                    <a:tailEnd/>
                                  </a:ln>
                                </wps:spPr>
                                <wps:txbx>
                                  <w:txbxContent>
                                    <w:p w:rsidR="000D1685" w:rsidRDefault="000D1685" w:rsidP="00E63522">
                                      <w:pPr>
                                        <w:shd w:val="clear" w:color="auto" w:fill="FFFFFF"/>
                                        <w:autoSpaceDE w:val="0"/>
                                        <w:autoSpaceDN w:val="0"/>
                                        <w:adjustRightInd w:val="0"/>
                                        <w:jc w:val="center"/>
                                        <w:rPr>
                                          <w:rFonts w:cs="Arial"/>
                                          <w:b/>
                                          <w:bCs/>
                                          <w:color w:val="000000"/>
                                          <w:sz w:val="18"/>
                                          <w:szCs w:val="18"/>
                                        </w:rPr>
                                      </w:pPr>
                                      <w:r>
                                        <w:rPr>
                                          <w:rFonts w:cs="Arial"/>
                                          <w:b/>
                                          <w:bCs/>
                                          <w:color w:val="000000"/>
                                          <w:sz w:val="18"/>
                                          <w:szCs w:val="18"/>
                                        </w:rPr>
                                        <w:t>River Level Monitor Group</w:t>
                                      </w:r>
                                    </w:p>
                                  </w:txbxContent>
                                </wps:txbx>
                                <wps:bodyPr rot="0" vert="horz" wrap="square" lIns="91440" tIns="45720" rIns="91440" bIns="45720" anchor="t" anchorCtr="0" upright="1">
                                  <a:noAutofit/>
                                </wps:bodyPr>
                              </wps:wsp>
                              <wps:wsp>
                                <wps:cNvPr id="72" name="Text Box 57"/>
                                <wps:cNvSpPr txBox="1">
                                  <a:spLocks noChangeArrowheads="1"/>
                                </wps:cNvSpPr>
                                <wps:spPr bwMode="auto">
                                  <a:xfrm>
                                    <a:off x="3288" y="1727"/>
                                    <a:ext cx="1008" cy="288"/>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Shelter Group</w:t>
                                      </w:r>
                                    </w:p>
                                  </w:txbxContent>
                                </wps:txbx>
                                <wps:bodyPr rot="0" vert="horz" wrap="square" lIns="91440" tIns="45720" rIns="91440" bIns="45720" anchor="t" anchorCtr="0" upright="1">
                                  <a:noAutofit/>
                                </wps:bodyPr>
                              </wps:wsp>
                              <wps:wsp>
                                <wps:cNvPr id="73" name="Text Box 58"/>
                                <wps:cNvSpPr txBox="1">
                                  <a:spLocks noChangeArrowheads="1"/>
                                </wps:cNvSpPr>
                                <wps:spPr bwMode="auto">
                                  <a:xfrm>
                                    <a:off x="2213" y="1727"/>
                                    <a:ext cx="1008" cy="288"/>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Sandbagging Group</w:t>
                                      </w:r>
                                    </w:p>
                                  </w:txbxContent>
                                </wps:txbx>
                                <wps:bodyPr rot="0" vert="horz" wrap="square" lIns="91440" tIns="45720" rIns="91440" bIns="45720" anchor="t" anchorCtr="0" upright="1">
                                  <a:noAutofit/>
                                </wps:bodyPr>
                              </wps:wsp>
                            </wpg:grpSp>
                            <wps:wsp>
                              <wps:cNvPr id="77" name="Text Box 59"/>
                              <wps:cNvSpPr txBox="1">
                                <a:spLocks noChangeArrowheads="1"/>
                              </wps:cNvSpPr>
                              <wps:spPr bwMode="auto">
                                <a:xfrm>
                                  <a:off x="4495800" y="361950"/>
                                  <a:ext cx="1600200" cy="457200"/>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Safety Officer</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Lt. Carl Miller</w:t>
                                    </w:r>
                                  </w:p>
                                </w:txbxContent>
                              </wps:txbx>
                              <wps:bodyPr rot="0" vert="horz" wrap="square" lIns="91440" tIns="45720" rIns="91440" bIns="45720" anchor="t" anchorCtr="0" upright="1">
                                <a:noAutofit/>
                              </wps:bodyPr>
                            </wps:wsp>
                            <wps:wsp>
                              <wps:cNvPr id="78" name="Text Box 60"/>
                              <wps:cNvSpPr txBox="1">
                                <a:spLocks noChangeArrowheads="1"/>
                              </wps:cNvSpPr>
                              <wps:spPr bwMode="auto">
                                <a:xfrm>
                                  <a:off x="2552700" y="676275"/>
                                  <a:ext cx="1600200" cy="457200"/>
                                </a:xfrm>
                                <a:prstGeom prst="rect">
                                  <a:avLst/>
                                </a:prstGeom>
                                <a:solidFill>
                                  <a:srgbClr val="FFFFFF"/>
                                </a:solidFill>
                                <a:ln w="12700">
                                  <a:solidFill>
                                    <a:srgbClr val="000000"/>
                                  </a:solidFill>
                                  <a:miter lim="800000"/>
                                  <a:headEnd/>
                                  <a:tailEnd/>
                                </a:ln>
                              </wps:spPr>
                              <wps:txb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Operations</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BC John Simonson</w:t>
                                    </w:r>
                                  </w:p>
                                </w:txbxContent>
                              </wps:txbx>
                              <wps:bodyPr rot="0" vert="horz" wrap="square" lIns="91440" tIns="45720" rIns="91440" bIns="45720" anchor="t" anchorCtr="0" upright="1">
                                <a:noAutofit/>
                              </wps:bodyPr>
                            </wps:wsp>
                          </wpg:wgp>
                        </a:graphicData>
                      </a:graphic>
                    </wp:anchor>
                  </w:drawing>
                </mc:Choice>
                <mc:Fallback>
                  <w:pict>
                    <v:group id="Group 82" o:spid="_x0000_s1026" alt="Organization Chart:&#10;Level 1: Incident Commander(s) Ralph Wilkins&#10;Level 2: Safety Officer Lt. Carl Miller&#10;Level 3: Operations BC John Simonson&#10;Level 4: River Level Monitor Group&#10;Evacuation Group&#10;Sandbagging Group&#10;Shelter Group" style="position:absolute;margin-left:.05pt;margin-top:15.7pt;width:529.35pt;height:166.8pt;z-index:251629568" coordsize="67227,21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">
                      <v:line id="Line 47" o:spid="_x0000_s1027" style="position:absolute;visibility:visible;mso-wrap-style:square" from="33528,5619" to="45967,56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6ZM8AAAADbAAAADwAAAGRycy9kb3ducmV2LnhtbERPy4rCMBTdC/5DuII7TXUh2jHKoA4o&#10;LsTHB1ybO03H5qYkGe3M15uF4PJw3vNla2txJx8qxwpGwwwEceF0xaWCy/lrMAURIrLG2jEp+KMA&#10;y0W3M8dcuwcf6X6KpUghHHJUYGJscilDYchiGLqGOHHfzluMCfpSao+PFG5rOc6yibRYcWow2NDK&#10;UHE7/VoFO3/d30b/pZFX3vlNfVjPgv1Rqt9rPz9ARGrjW/xyb7WCSRqbvqQfIBd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sumTPAAAAA2wAAAA8AAAAAAAAAAAAAAAAA&#10;oQIAAGRycy9kb3ducmV2LnhtbFBLBQYAAAAABAAEAPkAAACOAwAAAAA=&#10;" strokeweight="1pt"/>
                      <v:line id="Line 48" o:spid="_x0000_s1028" style="position:absolute;visibility:visible;mso-wrap-style:square" from="33623,4476" to="33623,13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uqdcQAAADbAAAADwAAAGRycy9kb3ducmV2LnhtbESP3WoCMRSE7wXfIRyhd5q1F7WuRhFt&#10;odIL8ecBjpvjZnVzsiSpbn36Rih4OczMN8x03tpaXMmHyrGC4SADQVw4XXGp4LD/7L+DCBFZY+2Y&#10;FPxSgPms25lirt2Nt3TdxVIkCIccFZgYm1zKUBiyGAauIU7eyXmLMUlfSu3xluC2lq9Z9iYtVpwW&#10;DDa0NFRcdj9Wwdofvy/De2nkkdf+o96sxsGelXrptYsJiEhtfIb/219awWgMjy/pB8j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6p1xAAAANsAAAAPAAAAAAAAAAAA&#10;AAAAAKECAABkcnMvZG93bnJldi54bWxQSwUGAAAAAAQABAD5AAAAkgMAAAAA&#10;" strokeweight="1pt"/>
                      <v:line id="Line 49" o:spid="_x0000_s1029" style="position:absolute;visibility:visible;mso-wrap-style:square" from="42291,13049" to="42291,1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Q+B8QAAADbAAAADwAAAGRycy9kb3ducmV2LnhtbESP3WoCMRSE7wu+QziCdzWrF9quRhF/&#10;QOlFqfoAx81xs7o5WZKoa5++KRR6OczMN8x03tpa3MmHyrGCQT8DQVw4XXGp4HjYvL6BCBFZY+2Y&#10;FDwpwHzWeZlirt2Dv+i+j6VIEA45KjAxNrmUoTBkMfRdQ5y8s/MWY5K+lNrjI8FtLYdZNpIWK04L&#10;BhtaGiqu+5tVsPOnj+vguzTyxDu/rj9X78FelOp128UERKQ2/of/2lutYDyC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JD4HxAAAANsAAAAPAAAAAAAAAAAA&#10;AAAAAKECAABkcnMvZG93bnJldi54bWxQSwUGAAAAAAQABAD5AAAAkgMAAAAA&#10;" strokeweight="1pt"/>
                      <v:line id="Line 50" o:spid="_x0000_s1030" style="position:absolute;visibility:visible;mso-wrap-style:square" from="24860,13049" to="24860,16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agcMMAAADbAAAADwAAAGRycy9kb3ducmV2LnhtbESP0WoCMRRE3wv+Q7gF3zRrwdauRpGq&#10;UPFB1H7AdXPdbN3cLEnUbb/eFIQ+DjNzhpnMWluLK/lQOVYw6GcgiAunKy4VfB1WvRGIEJE11o5J&#10;wQ8FmE07TxPMtbvxjq77WIoE4ZCjAhNjk0sZCkMWQ981xMk7OW8xJulLqT3eEtzW8iXLXqXFitOC&#10;wYY+DBXn/cUqWPvj5jz4LY088tov6+3iPdhvpbrP7XwMIlIb/8OP9qdW8DaEvy/pB8jp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D2oHDDAAAA2wAAAA8AAAAAAAAAAAAA&#10;AAAAoQIAAGRycy9kb3ducmV2LnhtbFBLBQYAAAAABAAEAPkAAACRAwAAAAA=&#10;" strokeweight="1pt"/>
                      <v:shape id="Freeform 51" o:spid="_x0000_s1031" style="position:absolute;left:8096;top:13049;width:51244;height:5239;visibility:visible;mso-wrap-style:square;v-text-anchor:top" coordsize="8070,8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JtkcQA&#10;AADbAAAADwAAAGRycy9kb3ducmV2LnhtbESPQWvCQBSE70L/w/IKvemmUqpEV7GCsGIvVS/entln&#10;Es2+jdk1pv++WxA8DjPzDTOdd7YSLTW+dKzgfZCAIM6cKTlXsN+t+mMQPiAbrByTgl/yMJ+99KaY&#10;GnfnH2q3IRcRwj5FBUUIdSqlzwqy6AeuJo7eyTUWQ5RNLk2D9wi3lRwmyae0WHJcKLCmZUHZZXuz&#10;Cg5rTev6ePzS7VVv3Pnguu+zVurttVtMQATqwjP8aGujYPQB/1/iD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8SbZHEAAAA2wAAAA8AAAAAAAAAAAAAAAAAmAIAAGRycy9k&#10;b3ducmV2LnhtbFBLBQYAAAAABAAEAPUAAACJAwAAAAA=&#10;" path="m,615l,,8070,r,825e" filled="f">
                        <v:path arrowok="t" o:connecttype="custom" o:connectlocs="0,390525;0,0;5124450,0;5124450,523875" o:connectangles="0,0,0,0"/>
                      </v:shape>
                      <v:shapetype id="_x0000_t202" coordsize="21600,21600" o:spt="202" path="m,l,21600r21600,l21600,xe">
                        <v:stroke joinstyle="miter"/>
                        <v:path gradientshapeok="t" o:connecttype="rect"/>
                      </v:shapetype>
                      <v:shape id="Text Box 53" o:spid="_x0000_s1032" type="#_x0000_t202" style="position:absolute;left:25527;width:16002;height:44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QsMMYA&#10;AADbAAAADwAAAGRycy9kb3ducmV2LnhtbESPzWvCQBTE7wX/h+UVvJS6aQ9piK5SrGK9CH5A8fbI&#10;PpNg9m2aXfPx33eFgsdhZn7DzBa9qURLjSstK3ibRCCIM6tLzhWcjuvXBITzyBory6RgIAeL+ehp&#10;hqm2He+pPfhcBAi7FBUU3teplC4ryKCb2Jo4eBfbGPRBNrnUDXYBbir5HkWxNFhyWCiwpmVB2fVw&#10;Mwp2ww//bm7Rpd3Wyfl03a2+1i8rpcbP/ecUhKfeP8L/7W+tIP6A+5fwA+T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QsMMYAAADbAAAADwAAAAAAAAAAAAAAAACYAgAAZHJz&#10;L2Rvd25yZXYueG1sUEsFBgAAAAAEAAQA9QAAAIsDA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Incident Commander(s)</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Ralph Wilkins</w:t>
                              </w:r>
                            </w:p>
                          </w:txbxContent>
                        </v:textbox>
                      </v:shape>
                      <v:group id="Group 54" o:spid="_x0000_s1033" style="position:absolute;top:15240;width:67227;height:5943" coordorigin="61,1727" coordsize="4235,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shape id="Text Box 55" o:spid="_x0000_s1034" type="#_x0000_t202" style="position:absolute;left:1135;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QimcIA&#10;AADbAAAADwAAAGRycy9kb3ducmV2LnhtbERPy4rCMBTdC/5DuIIb0XRmMSPVVMRRHDeCDxB3l+b2&#10;gc1Np4m1/r1ZDLg8nPd80ZlKtNS40rKCj0kEgji1uuRcwfm0GU9BOI+ssbJMCp7kYJH0e3OMtX3w&#10;gdqjz0UIYRejgsL7OpbSpQUZdBNbEwcus41BH2CTS93gI4SbSn5G0Zc0WHJoKLCmVUHp7Xg3CvbP&#10;C/9t71HW7urp9Xzbr382o7VSw0G3nIHw1Pm3+N/9qxV8h/X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5CKZwgAAANsAAAAPAAAAAAAAAAAAAAAAAJgCAABkcnMvZG93&#10;bnJldi54bWxQSwUGAAAAAAQABAD1AAAAhwM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Evacuation Group</w:t>
                                </w:r>
                              </w:p>
                            </w:txbxContent>
                          </v:textbox>
                        </v:shape>
                        <v:shape id="Text Box 56" o:spid="_x0000_s1035" type="#_x0000_t202" style="position:absolute;left:61;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iHAsYA&#10;AADbAAAADwAAAGRycy9kb3ducmV2LnhtbESPT2vCQBTE7wW/w/KEXkqzsQcr0VXEKm0vghoo3h7Z&#10;ZxLMvk2zmz9+e7dQ8DjMzG+YxWowleiocaVlBZMoBkGcWV1yriA97V5nIJxH1lhZJgU3crBajp4W&#10;mGjb84G6o89FgLBLUEHhfZ1I6bKCDLrI1sTBu9jGoA+yyaVusA9wU8m3OJ5KgyWHhQJr2hSUXY+t&#10;UbC//fDvZxtfuu96dk6v++3H7mWr1PN4WM9BeBr8I/zf/tIK3ifw9yX8ALm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iHAsYAAADbAAAADwAAAAAAAAAAAAAAAACYAgAAZHJz&#10;L2Rvd25yZXYueG1sUEsFBgAAAAAEAAQA9QAAAIsDAAAAAA==&#10;" strokeweight="1pt">
                          <v:textbox>
                            <w:txbxContent>
                              <w:p w:rsidR="000D1685" w:rsidRDefault="000D1685" w:rsidP="00E63522">
                                <w:pPr>
                                  <w:shd w:val="clear" w:color="auto" w:fill="FFFFFF"/>
                                  <w:autoSpaceDE w:val="0"/>
                                  <w:autoSpaceDN w:val="0"/>
                                  <w:adjustRightInd w:val="0"/>
                                  <w:jc w:val="center"/>
                                  <w:rPr>
                                    <w:rFonts w:cs="Arial"/>
                                    <w:b/>
                                    <w:bCs/>
                                    <w:color w:val="000000"/>
                                    <w:sz w:val="18"/>
                                    <w:szCs w:val="18"/>
                                  </w:rPr>
                                </w:pPr>
                                <w:r>
                                  <w:rPr>
                                    <w:rFonts w:cs="Arial"/>
                                    <w:b/>
                                    <w:bCs/>
                                    <w:color w:val="000000"/>
                                    <w:sz w:val="18"/>
                                    <w:szCs w:val="18"/>
                                  </w:rPr>
                                  <w:t>River Level Monitor Group</w:t>
                                </w:r>
                              </w:p>
                            </w:txbxContent>
                          </v:textbox>
                        </v:shape>
                        <v:shape id="Text Box 57" o:spid="_x0000_s1036" type="#_x0000_t202" style="position:absolute;left:3288;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oZdcUA&#10;AADbAAAADwAAAGRycy9kb3ducmV2LnhtbESPQYvCMBSE78L+h/AWvIimelilGmVZFfUibFcQb4/m&#10;2Rabl9rEWv/9RhA8DjPzDTNbtKYUDdWusKxgOIhAEKdWF5wpOPyt+xMQziNrLC2Tggc5WMw/OjOM&#10;tb3zLzWJz0SAsItRQe59FUvp0pwMuoGtiIN3trVBH2SdSV3jPcBNKUdR9CUNFhwWcqzoJ6f0ktyM&#10;gv3jyNfNLTo3u2pyOlz2q+W6t1Kq+9l+T0F4av07/GpvtYLxCJ5fwg+Q8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ehl1xQAAANsAAAAPAAAAAAAAAAAAAAAAAJgCAABkcnMv&#10;ZG93bnJldi54bWxQSwUGAAAAAAQABAD1AAAAigM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Shelter Group</w:t>
                                </w:r>
                              </w:p>
                            </w:txbxContent>
                          </v:textbox>
                        </v:shape>
                        <v:shape id="Text Box 58" o:spid="_x0000_s1037" type="#_x0000_t202" style="position:absolute;left:2213;top:1727;width:1008;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a87sUA&#10;AADbAAAADwAAAGRycy9kb3ducmV2LnhtbESPT4vCMBTE78J+h/AWvMiaquBK1yiLf1AvwrqCeHs0&#10;z7bYvNQm1vrtjSB4HGbmN8x42phC1FS53LKCXjcCQZxYnXOqYP+//BqBcB5ZY2GZFNzJwXTy0Rpj&#10;rO2N/6je+VQECLsYFWTel7GULsnIoOvakjh4J1sZ9EFWqdQV3gLcFLIfRUNpMOewkGFJs4yS8+5q&#10;FGzvB76srtGp3pSj4/68XcyXnYVS7c/m9weEp8a/w6/2Wiv4HsDzS/gB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rzuxQAAANsAAAAPAAAAAAAAAAAAAAAAAJgCAABkcnMv&#10;ZG93bnJldi54bWxQSwUGAAAAAAQABAD1AAAAigM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Sandbagging Group</w:t>
                                </w:r>
                              </w:p>
                            </w:txbxContent>
                          </v:textbox>
                        </v:shape>
                      </v:group>
                      <v:shape id="Text Box 59" o:spid="_x0000_s1038" type="#_x0000_t202" style="position:absolute;left:44958;top:3619;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267cYA&#10;AADbAAAADwAAAGRycy9kb3ducmV2LnhtbESPT2vCQBTE7wW/w/KEXkrdbQ9VopsgVml7EfwDxdsj&#10;+0yC2bdpdo3x23cFweMwM79hZllva9FR6yvHGt5GCgRx7kzFhYb9bvU6AeEDssHaMWm4kocsHTzN&#10;MDHuwhvqtqEQEcI+QQ1lCE0ipc9LsuhHriGO3tG1FkOUbSFNi5cIt7V8V+pDWqw4LpTY0KKk/LQ9&#10;Ww3r6y//fZ3VsftpJof9ab38XL0stX4e9vMpiEB9eITv7W+jYTyG25f4A2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g267cYAAADbAAAADwAAAAAAAAAAAAAAAACYAgAAZHJz&#10;L2Rvd25yZXYueG1sUEsFBgAAAAAEAAQA9QAAAIsDA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Safety Officer</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Lt. Carl Miller</w:t>
                              </w:r>
                            </w:p>
                          </w:txbxContent>
                        </v:textbox>
                      </v:shape>
                      <v:shape id="Text Box 60" o:spid="_x0000_s1039" type="#_x0000_t202" style="position:absolute;left:25527;top:6762;width:1600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Iun8IA&#10;AADbAAAADwAAAGRycy9kb3ducmV2LnhtbERPy4rCMBTdC/5DuIIb0XRmMSPVVMRRHDeCDxB3l+b2&#10;gc1Np4m1/r1ZDLg8nPd80ZlKtNS40rKCj0kEgji1uuRcwfm0GU9BOI+ssbJMCp7kYJH0e3OMtX3w&#10;gdqjz0UIYRejgsL7OpbSpQUZdBNbEwcus41BH2CTS93gI4SbSn5G0Zc0WHJoKLCmVUHp7Xg3CvbP&#10;C/9t71HW7urp9Xzbr382o7VSw0G3nIHw1Pm3+N/9qxV8h7HhS/gBM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i6fwgAAANsAAAAPAAAAAAAAAAAAAAAAAJgCAABkcnMvZG93&#10;bnJldi54bWxQSwUGAAAAAAQABAD1AAAAhwMAAAAA&#10;" strokeweight="1pt">
                        <v:textbox>
                          <w:txbxContent>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Operations</w:t>
                              </w:r>
                            </w:p>
                            <w:p w:rsidR="000D1685" w:rsidRDefault="000D1685" w:rsidP="00E63522">
                              <w:pPr>
                                <w:autoSpaceDE w:val="0"/>
                                <w:autoSpaceDN w:val="0"/>
                                <w:adjustRightInd w:val="0"/>
                                <w:jc w:val="center"/>
                                <w:rPr>
                                  <w:rFonts w:cs="Arial"/>
                                  <w:b/>
                                  <w:bCs/>
                                  <w:color w:val="000000"/>
                                  <w:sz w:val="18"/>
                                  <w:szCs w:val="18"/>
                                </w:rPr>
                              </w:pPr>
                              <w:r>
                                <w:rPr>
                                  <w:rFonts w:cs="Arial"/>
                                  <w:b/>
                                  <w:bCs/>
                                  <w:color w:val="000000"/>
                                  <w:sz w:val="18"/>
                                  <w:szCs w:val="18"/>
                                </w:rPr>
                                <w:t>BC John Simonson</w:t>
                              </w:r>
                            </w:p>
                          </w:txbxContent>
                        </v:textbox>
                      </v:shape>
                    </v:group>
                  </w:pict>
                </mc:Fallback>
              </mc:AlternateContent>
            </w:r>
          </w:p>
        </w:tc>
      </w:tr>
      <w:tr w:rsidR="00E63522" w:rsidRPr="006856B5" w:rsidTr="000D1685">
        <w:trPr>
          <w:gridAfter w:val="1"/>
          <w:wAfter w:w="9" w:type="dxa"/>
          <w:cantSplit/>
          <w:trHeight w:val="360"/>
          <w:jc w:val="center"/>
        </w:trPr>
        <w:tc>
          <w:tcPr>
            <w:tcW w:w="10798" w:type="dxa"/>
            <w:gridSpan w:val="4"/>
            <w:tcBorders>
              <w:top w:val="single" w:sz="12" w:space="0" w:color="auto"/>
              <w:left w:val="single" w:sz="12" w:space="0" w:color="auto"/>
              <w:bottom w:val="nil"/>
              <w:right w:val="single" w:sz="12" w:space="0" w:color="auto"/>
            </w:tcBorders>
            <w:vAlign w:val="center"/>
          </w:tcPr>
          <w:p w:rsidR="00E63522" w:rsidRPr="006856B5" w:rsidRDefault="00E63522" w:rsidP="00352B83">
            <w:pPr>
              <w:rPr>
                <w:u w:val="single"/>
                <w:shd w:val="clear" w:color="auto" w:fill="FFFFFF"/>
              </w:rPr>
            </w:pPr>
            <w:r w:rsidRPr="00DD000F">
              <w:rPr>
                <w:b/>
                <w:shd w:val="clear" w:color="auto" w:fill="FFFFFF"/>
              </w:rPr>
              <w:t>6. Prepared by:</w:t>
            </w:r>
            <w:r w:rsidRPr="006856B5">
              <w:rPr>
                <w:shd w:val="clear" w:color="auto" w:fill="FFFFFF"/>
              </w:rPr>
              <w:t xml:space="preserve">  </w:t>
            </w:r>
            <w:r w:rsidRPr="008E7DA6">
              <w:t xml:space="preserve">Name:  </w:t>
            </w:r>
            <w:r>
              <w:t>IC Ralph Wilkins</w:t>
            </w:r>
            <w:r w:rsidRPr="006856B5">
              <w:rPr>
                <w:shd w:val="clear" w:color="auto" w:fill="FFFFFF"/>
              </w:rPr>
              <w:tab/>
              <w:t xml:space="preserve">Position/Title:  </w:t>
            </w:r>
            <w:r w:rsidRPr="006856B5">
              <w:rPr>
                <w:u w:val="single"/>
                <w:shd w:val="clear" w:color="auto" w:fill="FFFFFF"/>
              </w:rPr>
              <w:tab/>
            </w:r>
            <w:r w:rsidRPr="006856B5">
              <w:rPr>
                <w:u w:val="single"/>
                <w:shd w:val="clear" w:color="auto" w:fill="FFFFFF"/>
              </w:rPr>
              <w:tab/>
            </w:r>
            <w:r w:rsidRPr="006856B5">
              <w:rPr>
                <w:shd w:val="clear" w:color="auto" w:fill="FFFFFF"/>
              </w:rPr>
              <w:t xml:space="preserve">Signature:  </w:t>
            </w:r>
            <w:r w:rsidRPr="006856B5">
              <w:rPr>
                <w:u w:val="single"/>
                <w:shd w:val="clear" w:color="auto" w:fill="FFFFFF"/>
              </w:rPr>
              <w:tab/>
            </w:r>
            <w:r w:rsidR="002A6515">
              <w:rPr>
                <w:u w:val="single"/>
                <w:shd w:val="clear" w:color="auto" w:fill="FFFFFF"/>
              </w:rPr>
              <w:t>____________</w:t>
            </w:r>
          </w:p>
        </w:tc>
      </w:tr>
      <w:tr w:rsidR="00E63522" w:rsidRPr="006856B5" w:rsidTr="000D1685">
        <w:trPr>
          <w:gridAfter w:val="1"/>
          <w:wAfter w:w="9" w:type="dxa"/>
          <w:cantSplit/>
          <w:trHeight w:val="288"/>
          <w:jc w:val="center"/>
        </w:trPr>
        <w:tc>
          <w:tcPr>
            <w:tcW w:w="4319" w:type="dxa"/>
            <w:gridSpan w:val="2"/>
            <w:tcBorders>
              <w:top w:val="single" w:sz="12" w:space="0" w:color="auto"/>
              <w:left w:val="single" w:sz="12" w:space="0" w:color="auto"/>
              <w:bottom w:val="single" w:sz="12" w:space="0" w:color="auto"/>
              <w:right w:val="single" w:sz="12" w:space="0" w:color="auto"/>
            </w:tcBorders>
            <w:vAlign w:val="center"/>
          </w:tcPr>
          <w:p w:rsidR="00E63522" w:rsidRPr="00DD000F" w:rsidRDefault="00E63522" w:rsidP="00352B83">
            <w:pPr>
              <w:rPr>
                <w:b/>
                <w:shd w:val="clear" w:color="auto" w:fill="FFFFFF"/>
              </w:rPr>
            </w:pPr>
            <w:r w:rsidRPr="00DD000F">
              <w:rPr>
                <w:b/>
                <w:shd w:val="clear" w:color="auto" w:fill="FFFFFF"/>
              </w:rPr>
              <w:t>ICS 201, Page 3</w:t>
            </w:r>
          </w:p>
        </w:tc>
        <w:tc>
          <w:tcPr>
            <w:tcW w:w="6479" w:type="dxa"/>
            <w:gridSpan w:val="2"/>
            <w:tcBorders>
              <w:top w:val="nil"/>
              <w:left w:val="single" w:sz="12" w:space="0" w:color="auto"/>
              <w:bottom w:val="single" w:sz="12" w:space="0" w:color="auto"/>
              <w:right w:val="single" w:sz="12" w:space="0" w:color="auto"/>
            </w:tcBorders>
            <w:vAlign w:val="center"/>
          </w:tcPr>
          <w:p w:rsidR="00E63522" w:rsidRPr="006856B5" w:rsidRDefault="00E63522" w:rsidP="00352B83">
            <w:pPr>
              <w:rPr>
                <w:shd w:val="clear" w:color="auto" w:fill="FFFFFF"/>
              </w:rPr>
            </w:pPr>
            <w:r w:rsidRPr="006856B5">
              <w:rPr>
                <w:shd w:val="clear" w:color="auto" w:fill="FFFFFF"/>
              </w:rPr>
              <w:t xml:space="preserve">Date/Time:  </w:t>
            </w:r>
            <w:r w:rsidRPr="006856B5">
              <w:rPr>
                <w:u w:val="single"/>
                <w:shd w:val="clear" w:color="auto" w:fill="FFFFFF"/>
              </w:rPr>
              <w:tab/>
            </w:r>
            <w:r w:rsidR="002A6515">
              <w:rPr>
                <w:u w:val="single"/>
                <w:shd w:val="clear" w:color="auto" w:fill="FFFFFF"/>
              </w:rPr>
              <w:t>____________________________________</w:t>
            </w:r>
          </w:p>
        </w:tc>
      </w:tr>
    </w:tbl>
    <w:p w:rsidR="00E63522" w:rsidRPr="006856B5" w:rsidRDefault="00E63522" w:rsidP="00E63522">
      <w:pPr>
        <w:pStyle w:val="ICSFormsTitle"/>
      </w:pPr>
      <w:r>
        <w:br w:type="page"/>
      </w:r>
      <w:r w:rsidRPr="006856B5">
        <w:lastRenderedPageBreak/>
        <w:t>Incident Briefing (ICS 201)</w:t>
      </w:r>
    </w:p>
    <w:tbl>
      <w:tblPr>
        <w:tblW w:w="10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517"/>
        <w:gridCol w:w="1174"/>
        <w:gridCol w:w="628"/>
        <w:gridCol w:w="633"/>
        <w:gridCol w:w="990"/>
        <w:gridCol w:w="450"/>
        <w:gridCol w:w="807"/>
        <w:gridCol w:w="3599"/>
        <w:gridCol w:w="9"/>
      </w:tblGrid>
      <w:tr w:rsidR="00E63522" w:rsidRPr="006856B5" w:rsidTr="00352B83">
        <w:trPr>
          <w:tblHeader/>
          <w:jc w:val="center"/>
        </w:trPr>
        <w:tc>
          <w:tcPr>
            <w:tcW w:w="3691" w:type="dxa"/>
            <w:gridSpan w:val="2"/>
            <w:tcBorders>
              <w:top w:val="single" w:sz="12" w:space="0" w:color="auto"/>
              <w:left w:val="single" w:sz="12" w:space="0" w:color="auto"/>
              <w:bottom w:val="single" w:sz="12" w:space="0" w:color="auto"/>
              <w:right w:val="single" w:sz="12" w:space="0" w:color="auto"/>
            </w:tcBorders>
          </w:tcPr>
          <w:p w:rsidR="00E63522" w:rsidRPr="00DD000F" w:rsidRDefault="00E63522" w:rsidP="00352B83">
            <w:pPr>
              <w:rPr>
                <w:b/>
              </w:rPr>
            </w:pPr>
            <w:r w:rsidRPr="006856B5">
              <w:br w:type="page"/>
            </w:r>
            <w:r w:rsidRPr="006856B5">
              <w:br w:type="page"/>
            </w:r>
            <w:r w:rsidRPr="00DD000F">
              <w:rPr>
                <w:b/>
              </w:rPr>
              <w:t xml:space="preserve">1. Incident Name: </w:t>
            </w:r>
            <w:r w:rsidRPr="00DD000F">
              <w:rPr>
                <w:b/>
              </w:rPr>
              <w:br/>
            </w:r>
            <w:r w:rsidRPr="00DD000F">
              <w:t>Emerald City Flood</w:t>
            </w:r>
          </w:p>
        </w:tc>
        <w:tc>
          <w:tcPr>
            <w:tcW w:w="3508" w:type="dxa"/>
            <w:gridSpan w:val="5"/>
            <w:tcBorders>
              <w:top w:val="single" w:sz="12" w:space="0" w:color="auto"/>
              <w:left w:val="single" w:sz="12" w:space="0" w:color="auto"/>
              <w:bottom w:val="single" w:sz="12" w:space="0" w:color="auto"/>
              <w:right w:val="single" w:sz="12" w:space="0" w:color="auto"/>
            </w:tcBorders>
          </w:tcPr>
          <w:p w:rsidR="00E63522" w:rsidRPr="00DD000F" w:rsidRDefault="00E63522" w:rsidP="00352B83">
            <w:pPr>
              <w:rPr>
                <w:b/>
              </w:rPr>
            </w:pPr>
            <w:r w:rsidRPr="006856B5">
              <w:br w:type="page"/>
            </w:r>
            <w:r w:rsidRPr="006856B5">
              <w:br w:type="page"/>
            </w:r>
            <w:r w:rsidRPr="00DD000F">
              <w:rPr>
                <w:b/>
              </w:rPr>
              <w:t xml:space="preserve">2. Incident Number:  </w:t>
            </w:r>
            <w:r w:rsidRPr="00DD000F">
              <w:rPr>
                <w:b/>
              </w:rPr>
              <w:br/>
            </w:r>
          </w:p>
        </w:tc>
        <w:tc>
          <w:tcPr>
            <w:tcW w:w="3608" w:type="dxa"/>
            <w:gridSpan w:val="2"/>
            <w:tcBorders>
              <w:top w:val="single" w:sz="12" w:space="0" w:color="auto"/>
              <w:left w:val="single" w:sz="12" w:space="0" w:color="auto"/>
              <w:bottom w:val="single" w:sz="12" w:space="0" w:color="auto"/>
              <w:right w:val="single" w:sz="12" w:space="0" w:color="auto"/>
            </w:tcBorders>
          </w:tcPr>
          <w:p w:rsidR="00E63522" w:rsidRPr="006856B5" w:rsidRDefault="00E63522" w:rsidP="00352B83">
            <w:r w:rsidRPr="00DD000F">
              <w:rPr>
                <w:b/>
              </w:rPr>
              <w:t>3. Date/Time Initiated:</w:t>
            </w:r>
            <w:r w:rsidRPr="006856B5">
              <w:t xml:space="preserve">  </w:t>
            </w:r>
            <w:r w:rsidRPr="006856B5">
              <w:br/>
              <w:t xml:space="preserve">Date:  </w:t>
            </w:r>
            <w:r>
              <w:t>8-4</w:t>
            </w:r>
            <w:r w:rsidR="00CF7893">
              <w:t>-20XX</w:t>
            </w:r>
            <w:r w:rsidRPr="006856B5">
              <w:tab/>
              <w:t xml:space="preserve">Time:  </w:t>
            </w:r>
            <w:r>
              <w:t>1200</w:t>
            </w:r>
          </w:p>
        </w:tc>
      </w:tr>
      <w:tr w:rsidR="00E63522" w:rsidRPr="006856B5" w:rsidTr="00352B83">
        <w:trPr>
          <w:gridAfter w:val="1"/>
          <w:wAfter w:w="9" w:type="dxa"/>
          <w:tblHeader/>
          <w:jc w:val="center"/>
        </w:trPr>
        <w:tc>
          <w:tcPr>
            <w:tcW w:w="10798" w:type="dxa"/>
            <w:gridSpan w:val="8"/>
            <w:tcBorders>
              <w:top w:val="single" w:sz="12" w:space="0" w:color="auto"/>
              <w:left w:val="single" w:sz="12" w:space="0" w:color="auto"/>
              <w:bottom w:val="single" w:sz="4" w:space="0" w:color="auto"/>
              <w:right w:val="single" w:sz="12" w:space="0" w:color="auto"/>
            </w:tcBorders>
          </w:tcPr>
          <w:p w:rsidR="00E63522" w:rsidRPr="00DD000F" w:rsidRDefault="00E63522" w:rsidP="00352B83">
            <w:pPr>
              <w:rPr>
                <w:b/>
              </w:rPr>
            </w:pPr>
            <w:r w:rsidRPr="00DD000F">
              <w:rPr>
                <w:b/>
              </w:rPr>
              <w:t>10. Resource Summary:</w:t>
            </w:r>
          </w:p>
        </w:tc>
      </w:tr>
      <w:tr w:rsidR="00E63522" w:rsidRPr="006856B5" w:rsidTr="00352B83">
        <w:trPr>
          <w:gridAfter w:val="1"/>
          <w:wAfter w:w="9" w:type="dxa"/>
          <w:cantSplit/>
          <w:trHeight w:val="728"/>
          <w:jc w:val="center"/>
        </w:trPr>
        <w:tc>
          <w:tcPr>
            <w:tcW w:w="2517" w:type="dxa"/>
            <w:tcBorders>
              <w:top w:val="single" w:sz="4" w:space="0" w:color="auto"/>
              <w:left w:val="single" w:sz="12" w:space="0" w:color="auto"/>
              <w:bottom w:val="single" w:sz="4" w:space="0" w:color="auto"/>
              <w:right w:val="single" w:sz="4" w:space="0" w:color="auto"/>
            </w:tcBorders>
            <w:vAlign w:val="bottom"/>
          </w:tcPr>
          <w:p w:rsidR="00E63522" w:rsidRPr="006856B5" w:rsidRDefault="00E63522" w:rsidP="00352B83">
            <w:r w:rsidRPr="006856B5">
              <w:t>Resource</w:t>
            </w:r>
          </w:p>
        </w:tc>
        <w:tc>
          <w:tcPr>
            <w:tcW w:w="1174" w:type="dxa"/>
            <w:tcBorders>
              <w:top w:val="single" w:sz="4" w:space="0" w:color="auto"/>
              <w:left w:val="single" w:sz="4" w:space="0" w:color="auto"/>
              <w:bottom w:val="single" w:sz="4" w:space="0" w:color="auto"/>
              <w:right w:val="single" w:sz="4" w:space="0" w:color="auto"/>
            </w:tcBorders>
            <w:vAlign w:val="bottom"/>
          </w:tcPr>
          <w:p w:rsidR="00E63522" w:rsidRPr="006856B5" w:rsidRDefault="00E63522" w:rsidP="00352B83">
            <w:r w:rsidRPr="006856B5">
              <w:t>Resource Identifier</w:t>
            </w:r>
          </w:p>
        </w:tc>
        <w:tc>
          <w:tcPr>
            <w:tcW w:w="1261" w:type="dxa"/>
            <w:gridSpan w:val="2"/>
            <w:tcBorders>
              <w:top w:val="single" w:sz="4" w:space="0" w:color="auto"/>
              <w:left w:val="single" w:sz="4" w:space="0" w:color="auto"/>
              <w:bottom w:val="single" w:sz="4" w:space="0" w:color="auto"/>
              <w:right w:val="single" w:sz="4" w:space="0" w:color="auto"/>
            </w:tcBorders>
            <w:vAlign w:val="bottom"/>
          </w:tcPr>
          <w:p w:rsidR="00E63522" w:rsidRPr="006856B5" w:rsidRDefault="00E63522" w:rsidP="00352B83">
            <w:r w:rsidRPr="006856B5">
              <w:t>Date/Time Ordered</w:t>
            </w:r>
          </w:p>
        </w:tc>
        <w:tc>
          <w:tcPr>
            <w:tcW w:w="990" w:type="dxa"/>
            <w:tcBorders>
              <w:top w:val="single" w:sz="4" w:space="0" w:color="auto"/>
              <w:left w:val="single" w:sz="4" w:space="0" w:color="auto"/>
              <w:bottom w:val="single" w:sz="4" w:space="0" w:color="auto"/>
              <w:right w:val="single" w:sz="4" w:space="0" w:color="auto"/>
            </w:tcBorders>
            <w:vAlign w:val="bottom"/>
          </w:tcPr>
          <w:p w:rsidR="00E63522" w:rsidRPr="006856B5" w:rsidRDefault="00E63522" w:rsidP="00352B83">
            <w:r w:rsidRPr="006856B5">
              <w:t>ETA</w:t>
            </w:r>
          </w:p>
        </w:tc>
        <w:tc>
          <w:tcPr>
            <w:tcW w:w="450" w:type="dxa"/>
            <w:tcBorders>
              <w:top w:val="single" w:sz="4" w:space="0" w:color="auto"/>
              <w:left w:val="single" w:sz="4" w:space="0" w:color="auto"/>
              <w:bottom w:val="single" w:sz="4" w:space="0" w:color="auto"/>
              <w:right w:val="single" w:sz="4" w:space="0" w:color="auto"/>
            </w:tcBorders>
            <w:textDirection w:val="btLr"/>
            <w:vAlign w:val="center"/>
          </w:tcPr>
          <w:p w:rsidR="00E63522" w:rsidRPr="006856B5" w:rsidRDefault="00E63522" w:rsidP="00352B83">
            <w:r w:rsidRPr="006856B5">
              <w:t>Arrived</w:t>
            </w:r>
          </w:p>
        </w:tc>
        <w:tc>
          <w:tcPr>
            <w:tcW w:w="4406" w:type="dxa"/>
            <w:gridSpan w:val="2"/>
            <w:tcBorders>
              <w:top w:val="single" w:sz="4" w:space="0" w:color="auto"/>
              <w:left w:val="single" w:sz="4" w:space="0" w:color="auto"/>
              <w:bottom w:val="single" w:sz="4" w:space="0" w:color="auto"/>
              <w:right w:val="single" w:sz="12" w:space="0" w:color="auto"/>
            </w:tcBorders>
            <w:vAlign w:val="bottom"/>
          </w:tcPr>
          <w:p w:rsidR="00E63522" w:rsidRPr="006856B5" w:rsidRDefault="00E63522" w:rsidP="00352B83">
            <w:r w:rsidRPr="006856B5">
              <w:t>Notes (location/assignment/status)</w:t>
            </w:r>
          </w:p>
        </w:tc>
      </w:tr>
      <w:tr w:rsidR="00E63522" w:rsidRPr="006856B5" w:rsidTr="00352B83">
        <w:trPr>
          <w:gridAfter w:val="1"/>
          <w:wAfter w:w="9" w:type="dxa"/>
          <w:trHeight w:val="610"/>
          <w:jc w:val="center"/>
        </w:trPr>
        <w:tc>
          <w:tcPr>
            <w:tcW w:w="2517" w:type="dxa"/>
            <w:tcBorders>
              <w:top w:val="single" w:sz="4" w:space="0" w:color="auto"/>
              <w:left w:val="single" w:sz="12" w:space="0" w:color="auto"/>
              <w:bottom w:val="single" w:sz="2" w:space="0" w:color="auto"/>
              <w:right w:val="single" w:sz="2" w:space="0" w:color="auto"/>
            </w:tcBorders>
          </w:tcPr>
          <w:p w:rsidR="00E63522" w:rsidRPr="006856B5" w:rsidRDefault="00E330E4" w:rsidP="00352B83">
            <w:pPr>
              <w:pStyle w:val="ICSForms-Main"/>
            </w:pPr>
            <w:r>
              <w:t>P</w:t>
            </w:r>
            <w:r w:rsidR="00E63522">
              <w:t>olice/marked vehicles</w:t>
            </w:r>
            <w:r>
              <w:t xml:space="preserve"> (8)</w:t>
            </w:r>
          </w:p>
        </w:tc>
        <w:tc>
          <w:tcPr>
            <w:tcW w:w="1174" w:type="dxa"/>
            <w:tcBorders>
              <w:top w:val="single" w:sz="4" w:space="0" w:color="auto"/>
              <w:left w:val="single" w:sz="2" w:space="0" w:color="auto"/>
              <w:bottom w:val="single" w:sz="2" w:space="0" w:color="auto"/>
              <w:right w:val="single" w:sz="2" w:space="0" w:color="auto"/>
            </w:tcBorders>
          </w:tcPr>
          <w:p w:rsidR="00E63522" w:rsidRPr="006856B5" w:rsidRDefault="00E63522" w:rsidP="00352B83">
            <w:pPr>
              <w:pStyle w:val="ICSForms-Main"/>
            </w:pPr>
            <w:r>
              <w:t>EC-10, EC-12, EC-22, EC-2, EC-3, EC-4, EC-5, EC-6</w:t>
            </w:r>
          </w:p>
        </w:tc>
        <w:tc>
          <w:tcPr>
            <w:tcW w:w="1261" w:type="dxa"/>
            <w:gridSpan w:val="2"/>
            <w:tcBorders>
              <w:top w:val="single" w:sz="4"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4"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4" w:space="0" w:color="auto"/>
              <w:left w:val="single" w:sz="2" w:space="0" w:color="auto"/>
              <w:bottom w:val="single" w:sz="2" w:space="0" w:color="auto"/>
              <w:right w:val="single" w:sz="2" w:space="0" w:color="auto"/>
            </w:tcBorders>
            <w:vAlign w:val="center"/>
          </w:tcPr>
          <w:p w:rsidR="00E63522" w:rsidRPr="006856B5" w:rsidRDefault="00E63522" w:rsidP="00352B83">
            <w:r>
              <w:t>X</w:t>
            </w:r>
          </w:p>
        </w:tc>
        <w:tc>
          <w:tcPr>
            <w:tcW w:w="4406" w:type="dxa"/>
            <w:gridSpan w:val="2"/>
            <w:tcBorders>
              <w:top w:val="single" w:sz="4" w:space="0" w:color="auto"/>
              <w:left w:val="single" w:sz="2" w:space="0" w:color="auto"/>
              <w:bottom w:val="single" w:sz="2" w:space="0" w:color="auto"/>
              <w:right w:val="single" w:sz="12" w:space="0" w:color="auto"/>
            </w:tcBorders>
          </w:tcPr>
          <w:p w:rsidR="00E63522" w:rsidRPr="006856B5" w:rsidRDefault="00E63522" w:rsidP="00352B83">
            <w:pPr>
              <w:pStyle w:val="ICSForms-Main"/>
            </w:pPr>
            <w:r>
              <w:t>Routine Patrol</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HazMat Team</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r>
              <w:t>CC/LC HazMat 1</w:t>
            </w: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Staging</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330E4" w:rsidP="00352B83">
            <w:pPr>
              <w:pStyle w:val="ICSForms-Main"/>
            </w:pPr>
            <w:r>
              <w:t>School B</w:t>
            </w:r>
            <w:r w:rsidR="00E63522">
              <w:t>uses</w:t>
            </w:r>
            <w:r>
              <w:t xml:space="preserve"> (10)</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r>
              <w:t>1500</w:t>
            </w: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Engines (3)</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r>
              <w:t>ECFR Engines 3, 2, &amp; 4</w:t>
            </w: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Evacuation Group</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Trucks (2)</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r>
              <w:t>ECFR Truck 10 &amp; 11</w:t>
            </w: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Evacuation Group</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Front Loaders (2)</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Sandbagging Group</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Pickup trucks (4)</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River Level Monitoring Group</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pPr>
              <w:pStyle w:val="ICSForms-Main"/>
            </w:pPr>
            <w:r>
              <w:t>Dump trucks (4)</w:t>
            </w:r>
          </w:p>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pPr>
              <w:pStyle w:val="ICSForms-Main"/>
            </w:pPr>
          </w:p>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pPr>
              <w:pStyle w:val="ICSForms-Main"/>
            </w:pPr>
            <w:r>
              <w:t>X</w:t>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pPr>
              <w:pStyle w:val="ICSForms-Main"/>
            </w:pPr>
            <w:r>
              <w:t>Sandbagging Group</w:t>
            </w:r>
          </w:p>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tc>
      </w:tr>
      <w:tr w:rsidR="00E63522" w:rsidRPr="006856B5" w:rsidTr="00352B83">
        <w:trPr>
          <w:gridAfter w:val="1"/>
          <w:wAfter w:w="9" w:type="dxa"/>
          <w:trHeight w:val="605"/>
          <w:jc w:val="center"/>
        </w:trPr>
        <w:tc>
          <w:tcPr>
            <w:tcW w:w="2517" w:type="dxa"/>
            <w:tcBorders>
              <w:top w:val="single" w:sz="2" w:space="0" w:color="auto"/>
              <w:left w:val="single" w:sz="12" w:space="0" w:color="auto"/>
              <w:bottom w:val="single" w:sz="2" w:space="0" w:color="auto"/>
              <w:right w:val="single" w:sz="2" w:space="0" w:color="auto"/>
            </w:tcBorders>
          </w:tcPr>
          <w:p w:rsidR="00E63522" w:rsidRPr="006856B5" w:rsidRDefault="00E63522" w:rsidP="00352B83"/>
        </w:tc>
        <w:tc>
          <w:tcPr>
            <w:tcW w:w="1174"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1261" w:type="dxa"/>
            <w:gridSpan w:val="2"/>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990" w:type="dxa"/>
            <w:tcBorders>
              <w:top w:val="single" w:sz="2" w:space="0" w:color="auto"/>
              <w:left w:val="single" w:sz="2" w:space="0" w:color="auto"/>
              <w:bottom w:val="single" w:sz="2" w:space="0" w:color="auto"/>
              <w:right w:val="single" w:sz="2" w:space="0" w:color="auto"/>
            </w:tcBorders>
          </w:tcPr>
          <w:p w:rsidR="00E63522" w:rsidRPr="006856B5" w:rsidRDefault="00E63522" w:rsidP="00352B83"/>
        </w:tc>
        <w:tc>
          <w:tcPr>
            <w:tcW w:w="450" w:type="dxa"/>
            <w:tcBorders>
              <w:top w:val="single" w:sz="2" w:space="0" w:color="auto"/>
              <w:left w:val="single" w:sz="2" w:space="0" w:color="auto"/>
              <w:bottom w:val="single" w:sz="2" w:space="0" w:color="auto"/>
              <w:right w:val="single" w:sz="2" w:space="0" w:color="auto"/>
            </w:tcBorders>
            <w:vAlign w:val="center"/>
          </w:tcPr>
          <w:p w:rsidR="00E63522" w:rsidRPr="006856B5" w:rsidRDefault="00E63522" w:rsidP="00352B83">
            <w:r w:rsidRPr="006856B5">
              <w:sym w:font="Webdings" w:char="F063"/>
            </w:r>
          </w:p>
        </w:tc>
        <w:tc>
          <w:tcPr>
            <w:tcW w:w="4406" w:type="dxa"/>
            <w:gridSpan w:val="2"/>
            <w:tcBorders>
              <w:top w:val="single" w:sz="2" w:space="0" w:color="auto"/>
              <w:left w:val="single" w:sz="2" w:space="0" w:color="auto"/>
              <w:bottom w:val="single" w:sz="2" w:space="0" w:color="auto"/>
              <w:right w:val="single" w:sz="12" w:space="0" w:color="auto"/>
            </w:tcBorders>
          </w:tcPr>
          <w:p w:rsidR="00E63522" w:rsidRPr="006856B5" w:rsidRDefault="00E63522" w:rsidP="00352B83"/>
        </w:tc>
      </w:tr>
      <w:tr w:rsidR="00E63522" w:rsidRPr="006856B5" w:rsidTr="00352B83">
        <w:trPr>
          <w:trHeight w:val="360"/>
          <w:jc w:val="center"/>
        </w:trPr>
        <w:tc>
          <w:tcPr>
            <w:tcW w:w="10807" w:type="dxa"/>
            <w:gridSpan w:val="9"/>
            <w:tcBorders>
              <w:top w:val="single" w:sz="12" w:space="0" w:color="auto"/>
              <w:left w:val="single" w:sz="12" w:space="0" w:color="auto"/>
              <w:bottom w:val="nil"/>
              <w:right w:val="single" w:sz="12" w:space="0" w:color="auto"/>
            </w:tcBorders>
            <w:vAlign w:val="center"/>
          </w:tcPr>
          <w:p w:rsidR="00E63522" w:rsidRPr="006856B5" w:rsidRDefault="00E63522" w:rsidP="00352B83">
            <w:pPr>
              <w:rPr>
                <w:u w:val="single"/>
              </w:rPr>
            </w:pPr>
            <w:r w:rsidRPr="00DD000F">
              <w:rPr>
                <w:b/>
              </w:rPr>
              <w:t>6. Prepared by:</w:t>
            </w:r>
            <w:r w:rsidRPr="006856B5">
              <w:t xml:space="preserve">  </w:t>
            </w:r>
            <w:r w:rsidRPr="008E7DA6">
              <w:t xml:space="preserve">Name:  </w:t>
            </w:r>
            <w:r>
              <w:t>IC Ralph Wilkins</w:t>
            </w:r>
            <w:r w:rsidRPr="006856B5">
              <w:tab/>
              <w:t xml:space="preserve">Position/Title:  </w:t>
            </w:r>
            <w:r w:rsidRPr="006856B5">
              <w:rPr>
                <w:u w:val="single"/>
              </w:rPr>
              <w:tab/>
            </w:r>
            <w:r w:rsidRPr="006856B5">
              <w:rPr>
                <w:u w:val="single"/>
              </w:rPr>
              <w:tab/>
            </w:r>
            <w:r w:rsidRPr="006856B5">
              <w:t xml:space="preserve">Signature:  </w:t>
            </w:r>
            <w:r w:rsidRPr="006856B5">
              <w:rPr>
                <w:u w:val="single"/>
              </w:rPr>
              <w:tab/>
            </w:r>
            <w:r w:rsidR="002A6515">
              <w:rPr>
                <w:u w:val="single"/>
              </w:rPr>
              <w:t>______________</w:t>
            </w:r>
          </w:p>
        </w:tc>
      </w:tr>
      <w:tr w:rsidR="00E63522" w:rsidRPr="006856B5" w:rsidTr="00352B83">
        <w:trPr>
          <w:trHeight w:val="288"/>
          <w:jc w:val="center"/>
        </w:trPr>
        <w:tc>
          <w:tcPr>
            <w:tcW w:w="4319" w:type="dxa"/>
            <w:gridSpan w:val="3"/>
            <w:tcBorders>
              <w:top w:val="single" w:sz="12" w:space="0" w:color="auto"/>
              <w:left w:val="single" w:sz="12" w:space="0" w:color="auto"/>
              <w:bottom w:val="single" w:sz="12" w:space="0" w:color="auto"/>
              <w:right w:val="single" w:sz="12" w:space="0" w:color="auto"/>
            </w:tcBorders>
            <w:vAlign w:val="center"/>
          </w:tcPr>
          <w:p w:rsidR="00E63522" w:rsidRPr="00DD000F" w:rsidRDefault="00E63522" w:rsidP="00352B83">
            <w:pPr>
              <w:rPr>
                <w:b/>
              </w:rPr>
            </w:pPr>
            <w:r w:rsidRPr="00DD000F">
              <w:rPr>
                <w:b/>
              </w:rPr>
              <w:t>ICS 201, Page 4</w:t>
            </w:r>
          </w:p>
        </w:tc>
        <w:tc>
          <w:tcPr>
            <w:tcW w:w="6488" w:type="dxa"/>
            <w:gridSpan w:val="6"/>
            <w:tcBorders>
              <w:top w:val="nil"/>
              <w:left w:val="single" w:sz="12" w:space="0" w:color="auto"/>
              <w:bottom w:val="single" w:sz="12" w:space="0" w:color="auto"/>
              <w:right w:val="single" w:sz="12" w:space="0" w:color="auto"/>
            </w:tcBorders>
            <w:vAlign w:val="center"/>
          </w:tcPr>
          <w:p w:rsidR="00E63522" w:rsidRPr="006856B5" w:rsidRDefault="00E63522" w:rsidP="00352B83">
            <w:r w:rsidRPr="006856B5">
              <w:t xml:space="preserve">Date/Time:  </w:t>
            </w:r>
            <w:r w:rsidRPr="006856B5">
              <w:rPr>
                <w:u w:val="single"/>
              </w:rPr>
              <w:tab/>
            </w:r>
            <w:r w:rsidR="002A6515">
              <w:rPr>
                <w:u w:val="single"/>
              </w:rPr>
              <w:t>______________________________________</w:t>
            </w:r>
          </w:p>
        </w:tc>
      </w:tr>
    </w:tbl>
    <w:p w:rsidR="00E63522" w:rsidRPr="00E330E4" w:rsidRDefault="00E63522" w:rsidP="00E63522">
      <w:pPr>
        <w:rPr>
          <w:b/>
        </w:rPr>
      </w:pPr>
      <w:r>
        <w:br w:type="page"/>
      </w:r>
      <w:r w:rsidR="00E330E4" w:rsidRPr="00E330E4">
        <w:rPr>
          <w:b/>
        </w:rPr>
        <w:lastRenderedPageBreak/>
        <w:t>Assignments</w:t>
      </w:r>
    </w:p>
    <w:p w:rsidR="00E330E4" w:rsidRDefault="00E330E4" w:rsidP="00E63522"/>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80"/>
        <w:gridCol w:w="5508"/>
      </w:tblGrid>
      <w:tr w:rsidR="00E63522" w:rsidRPr="00BE5B01" w:rsidTr="000D1685">
        <w:trPr>
          <w:cantSplit/>
          <w:trHeight w:val="288"/>
        </w:trPr>
        <w:tc>
          <w:tcPr>
            <w:tcW w:w="3780" w:type="dxa"/>
          </w:tcPr>
          <w:p w:rsidR="00E63522" w:rsidRPr="00BE5B01" w:rsidRDefault="00E63522" w:rsidP="00352B83">
            <w:pPr>
              <w:rPr>
                <w:b/>
                <w:szCs w:val="22"/>
              </w:rPr>
            </w:pPr>
            <w:r w:rsidRPr="00BE5B01">
              <w:rPr>
                <w:b/>
                <w:szCs w:val="22"/>
              </w:rPr>
              <w:t>Assigned Position</w:t>
            </w:r>
          </w:p>
        </w:tc>
        <w:tc>
          <w:tcPr>
            <w:tcW w:w="5508" w:type="dxa"/>
          </w:tcPr>
          <w:p w:rsidR="00E63522" w:rsidRPr="00BE5B01" w:rsidRDefault="00E63522" w:rsidP="00352B83">
            <w:pPr>
              <w:rPr>
                <w:b/>
                <w:szCs w:val="22"/>
              </w:rPr>
            </w:pPr>
            <w:r w:rsidRPr="00BE5B01">
              <w:rPr>
                <w:b/>
                <w:szCs w:val="22"/>
              </w:rPr>
              <w:t>Issues Identified</w:t>
            </w: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Incident Commander</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Safety Officer</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Public Information Officer</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Liaison Officer (if assigned)</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Operations Section Chief</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Planning Section Chief</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Logistics Section Chief</w:t>
            </w:r>
          </w:p>
        </w:tc>
        <w:tc>
          <w:tcPr>
            <w:tcW w:w="5508" w:type="dxa"/>
          </w:tcPr>
          <w:p w:rsidR="00E63522" w:rsidRPr="00BE5B01" w:rsidRDefault="00E63522" w:rsidP="00352B83">
            <w:pPr>
              <w:rPr>
                <w:szCs w:val="22"/>
              </w:rPr>
            </w:pPr>
          </w:p>
        </w:tc>
      </w:tr>
      <w:tr w:rsidR="00E63522" w:rsidRPr="00BE5B01" w:rsidTr="000D1685">
        <w:trPr>
          <w:cantSplit/>
          <w:trHeight w:val="1008"/>
        </w:trPr>
        <w:tc>
          <w:tcPr>
            <w:tcW w:w="3780" w:type="dxa"/>
          </w:tcPr>
          <w:p w:rsidR="00E63522" w:rsidRPr="00BE5B01" w:rsidRDefault="00E63522" w:rsidP="00352B83">
            <w:pPr>
              <w:rPr>
                <w:b/>
                <w:szCs w:val="22"/>
              </w:rPr>
            </w:pPr>
            <w:r w:rsidRPr="00BE5B01">
              <w:rPr>
                <w:b/>
                <w:szCs w:val="22"/>
              </w:rPr>
              <w:t>Finance/Administration Section Chief</w:t>
            </w:r>
          </w:p>
        </w:tc>
        <w:tc>
          <w:tcPr>
            <w:tcW w:w="5508" w:type="dxa"/>
          </w:tcPr>
          <w:p w:rsidR="00E63522" w:rsidRPr="00BE5B01" w:rsidRDefault="00E63522" w:rsidP="00352B83">
            <w:pPr>
              <w:rPr>
                <w:szCs w:val="22"/>
              </w:rPr>
            </w:pPr>
          </w:p>
        </w:tc>
      </w:tr>
    </w:tbl>
    <w:p w:rsidR="00E63522" w:rsidRPr="00D524DD" w:rsidRDefault="00E63522" w:rsidP="00E63522"/>
    <w:p w:rsidR="00F345AD" w:rsidRDefault="00F345AD" w:rsidP="00603BA5"/>
    <w:p w:rsidR="00E63522" w:rsidRDefault="00E63522" w:rsidP="00603BA5"/>
    <w:p w:rsidR="00E63522" w:rsidRDefault="00E63522" w:rsidP="00603BA5"/>
    <w:p w:rsidR="00E63522" w:rsidRDefault="00E63522" w:rsidP="00603BA5">
      <w:pPr>
        <w:sectPr w:rsidR="00E63522" w:rsidSect="001D6B54">
          <w:headerReference w:type="default" r:id="rId16"/>
          <w:footerReference w:type="default" r:id="rId17"/>
          <w:pgSz w:w="12240" w:h="15840" w:code="1"/>
          <w:pgMar w:top="1440" w:right="1440" w:bottom="1440" w:left="1440" w:header="720" w:footer="675" w:gutter="0"/>
          <w:pgNumType w:start="1"/>
          <w:cols w:space="720"/>
          <w:docGrid w:linePitch="360"/>
        </w:sectPr>
      </w:pPr>
    </w:p>
    <w:p w:rsidR="00F345AD" w:rsidRDefault="00F345AD" w:rsidP="00B273AC">
      <w:pPr>
        <w:pStyle w:val="Heading1"/>
        <w:tabs>
          <w:tab w:val="right" w:pos="9360"/>
        </w:tabs>
      </w:pPr>
      <w:r w:rsidRPr="006E6211">
        <w:lastRenderedPageBreak/>
        <w:t>Instructor</w:t>
      </w:r>
      <w:r>
        <w:t xml:space="preserve"> Notes – Unit 5:  Emerald City Flood Scenario</w:t>
      </w:r>
      <w:r w:rsidR="00D033A4">
        <w:t xml:space="preserve"> – </w:t>
      </w:r>
      <w:r>
        <w:t>PART 1</w:t>
      </w:r>
    </w:p>
    <w:p w:rsidR="00F345AD" w:rsidRDefault="00F345AD" w:rsidP="006012E9"/>
    <w:p w:rsidR="00BE5B01" w:rsidRDefault="00F345AD" w:rsidP="006012E9">
      <w:r w:rsidRPr="006E6211">
        <w:rPr>
          <w:b/>
          <w:u w:val="single"/>
        </w:rPr>
        <w:t>Objective</w:t>
      </w:r>
      <w:r w:rsidRPr="006E6211">
        <w:rPr>
          <w:b/>
        </w:rPr>
        <w:t>:</w:t>
      </w:r>
      <w:r w:rsidRPr="006E6211">
        <w:t xml:space="preserve">  </w:t>
      </w:r>
    </w:p>
    <w:p w:rsidR="00BE5B01" w:rsidRDefault="00BE5B01" w:rsidP="006012E9"/>
    <w:p w:rsidR="00F345AD" w:rsidRDefault="00F345AD" w:rsidP="006012E9">
      <w:pPr>
        <w:rPr>
          <w:rFonts w:cs="Arial"/>
          <w:bCs/>
        </w:rPr>
      </w:pPr>
      <w:r w:rsidRPr="006E6211">
        <w:t xml:space="preserve">To </w:t>
      </w:r>
      <w:r w:rsidR="00535FB9">
        <w:rPr>
          <w:rFonts w:cs="Arial"/>
          <w:bCs/>
        </w:rPr>
        <w:t>select tactics for the next operational period and complete a Safety Analysis form.</w:t>
      </w:r>
    </w:p>
    <w:p w:rsidR="00535FB9" w:rsidRPr="006E6211" w:rsidRDefault="00535FB9" w:rsidP="006012E9"/>
    <w:p w:rsidR="00F345AD" w:rsidRPr="006E6211" w:rsidRDefault="00F345AD" w:rsidP="006012E9">
      <w:pPr>
        <w:pStyle w:val="boldtext"/>
      </w:pPr>
      <w:r w:rsidRPr="006E6211">
        <w:rPr>
          <w:u w:val="single"/>
        </w:rPr>
        <w:t>Instructions</w:t>
      </w:r>
      <w:r w:rsidRPr="006E6211">
        <w:t>:</w:t>
      </w:r>
    </w:p>
    <w:p w:rsidR="00F345AD" w:rsidRPr="006E6211" w:rsidRDefault="00F345AD" w:rsidP="006012E9"/>
    <w:p w:rsidR="00F345AD" w:rsidRPr="006E6211" w:rsidRDefault="00BE5B01" w:rsidP="006012E9">
      <w:r>
        <w:t>Ask the participants to work in teams to complete the following activity</w:t>
      </w:r>
      <w:r w:rsidR="00F345AD" w:rsidRPr="006E6211">
        <w:t>:</w:t>
      </w:r>
    </w:p>
    <w:p w:rsidR="00F345AD" w:rsidRPr="006E6211" w:rsidRDefault="00F345AD" w:rsidP="006012E9"/>
    <w:p w:rsidR="00F345AD" w:rsidRPr="006E6211" w:rsidRDefault="00F345AD" w:rsidP="006012E9">
      <w:pPr>
        <w:pStyle w:val="numberedtext"/>
      </w:pPr>
      <w:r w:rsidRPr="006E6211">
        <w:t>1.</w:t>
      </w:r>
      <w:r w:rsidRPr="006E6211">
        <w:tab/>
        <w:t xml:space="preserve">Review the </w:t>
      </w:r>
      <w:r w:rsidR="00BE5B01">
        <w:t>following information in your handouts:</w:t>
      </w:r>
    </w:p>
    <w:p w:rsidR="00F345AD" w:rsidRPr="006E6211" w:rsidRDefault="00F345AD" w:rsidP="006012E9">
      <w:pPr>
        <w:pStyle w:val="Bulletsindent"/>
      </w:pPr>
      <w:r w:rsidRPr="006E6211">
        <w:t>Scenario Update</w:t>
      </w:r>
    </w:p>
    <w:p w:rsidR="00F345AD" w:rsidRPr="006E6211" w:rsidRDefault="00F345AD" w:rsidP="006012E9">
      <w:pPr>
        <w:pStyle w:val="Bulletsindent"/>
      </w:pPr>
      <w:r w:rsidRPr="006E6211">
        <w:t>Incident Maps</w:t>
      </w:r>
    </w:p>
    <w:p w:rsidR="00F345AD" w:rsidRPr="006E6211" w:rsidRDefault="00F345AD" w:rsidP="006012E9">
      <w:pPr>
        <w:pStyle w:val="Bulletsindent"/>
      </w:pPr>
      <w:r w:rsidRPr="006E6211">
        <w:t xml:space="preserve">Resources </w:t>
      </w:r>
    </w:p>
    <w:p w:rsidR="00F345AD" w:rsidRPr="006E6211" w:rsidRDefault="00F345AD" w:rsidP="006012E9"/>
    <w:p w:rsidR="00F345AD" w:rsidRDefault="00F345AD" w:rsidP="006012E9">
      <w:pPr>
        <w:pStyle w:val="numberedtext"/>
      </w:pPr>
      <w:r w:rsidRPr="006E6211">
        <w:t>2.</w:t>
      </w:r>
      <w:r w:rsidRPr="006E6211">
        <w:tab/>
        <w:t>Complete the ICS Form 215 for Evacuation Division using the available information.</w:t>
      </w:r>
      <w:r w:rsidR="00BE5B01">
        <w:t xml:space="preserve">  </w:t>
      </w:r>
      <w:r w:rsidR="00BE5B01" w:rsidRPr="006E6211">
        <w:t>Be sure to locate the Incident Briefing, ICS Form 201, developed in the previous unit.</w:t>
      </w:r>
    </w:p>
    <w:p w:rsidR="00F345AD" w:rsidRPr="006E6211" w:rsidRDefault="00F345AD" w:rsidP="006012E9">
      <w:pPr>
        <w:pStyle w:val="numberedtext"/>
      </w:pPr>
    </w:p>
    <w:p w:rsidR="00F345AD" w:rsidRDefault="00F345AD" w:rsidP="006012E9">
      <w:pPr>
        <w:pStyle w:val="numberedtext"/>
      </w:pPr>
      <w:r w:rsidRPr="006E6211">
        <w:t>3.</w:t>
      </w:r>
      <w:r w:rsidRPr="006E6211">
        <w:tab/>
        <w:t xml:space="preserve">Based on the tactics selected in the ICS Form 215, complete the Safety Analysis (ICS </w:t>
      </w:r>
      <w:r w:rsidR="00E330E4">
        <w:br/>
      </w:r>
      <w:r w:rsidRPr="006E6211">
        <w:t>Form 215A).</w:t>
      </w:r>
    </w:p>
    <w:p w:rsidR="00F345AD" w:rsidRPr="006E6211" w:rsidRDefault="00F345AD" w:rsidP="006012E9">
      <w:pPr>
        <w:pStyle w:val="numberedtext"/>
      </w:pPr>
    </w:p>
    <w:p w:rsidR="00F345AD" w:rsidRDefault="00F345AD" w:rsidP="00E330E4">
      <w:pPr>
        <w:pStyle w:val="numberedtext"/>
        <w:numPr>
          <w:ilvl w:val="0"/>
          <w:numId w:val="26"/>
        </w:numPr>
        <w:ind w:left="360"/>
      </w:pPr>
      <w:r w:rsidRPr="006E6211">
        <w:t xml:space="preserve">When you complete the worksheets, let the instructors know.  The instructors will review the forms and provide feedback.  After receiving feedback, proceed to the next part of the </w:t>
      </w:r>
      <w:r w:rsidR="002A6515">
        <w:t>activity</w:t>
      </w:r>
      <w:r w:rsidRPr="006E6211">
        <w:t>.</w:t>
      </w:r>
    </w:p>
    <w:p w:rsidR="00E330E4" w:rsidRDefault="00E330E4" w:rsidP="00E330E4">
      <w:pPr>
        <w:pStyle w:val="numberedtext"/>
        <w:ind w:left="720" w:firstLine="0"/>
      </w:pPr>
    </w:p>
    <w:p w:rsidR="00E330E4" w:rsidRPr="006E6211" w:rsidRDefault="001A6737" w:rsidP="00E330E4">
      <w:pPr>
        <w:pStyle w:val="numberedtext"/>
        <w:numPr>
          <w:ilvl w:val="0"/>
          <w:numId w:val="26"/>
        </w:numPr>
        <w:ind w:left="360"/>
      </w:pPr>
      <w:r>
        <w:t xml:space="preserve">You have </w:t>
      </w:r>
      <w:r w:rsidR="00E330E4">
        <w:t>1 hour for this activity.</w:t>
      </w:r>
    </w:p>
    <w:p w:rsidR="00F345AD" w:rsidRPr="006E6211" w:rsidRDefault="00F345AD" w:rsidP="006012E9"/>
    <w:p w:rsidR="00F345AD" w:rsidRPr="006E6211" w:rsidRDefault="00F345AD" w:rsidP="006012E9"/>
    <w:p w:rsidR="00F345AD" w:rsidRDefault="00F345AD" w:rsidP="006012E9"/>
    <w:p w:rsidR="00E63522" w:rsidRPr="00E63522" w:rsidRDefault="00E63522" w:rsidP="00E63522">
      <w:pPr>
        <w:rPr>
          <w:b/>
        </w:rPr>
      </w:pPr>
      <w:r>
        <w:br w:type="page"/>
      </w:r>
      <w:r w:rsidRPr="00E63522">
        <w:rPr>
          <w:b/>
          <w:u w:val="single"/>
        </w:rPr>
        <w:lastRenderedPageBreak/>
        <w:t>Scenario Update</w:t>
      </w:r>
      <w:r w:rsidRPr="00E63522">
        <w:rPr>
          <w:b/>
        </w:rPr>
        <w:t>:</w:t>
      </w:r>
    </w:p>
    <w:p w:rsidR="00E63522" w:rsidRPr="00E63522" w:rsidRDefault="00E63522" w:rsidP="00E63522"/>
    <w:p w:rsidR="005311AA" w:rsidRPr="005311AA" w:rsidRDefault="005311AA" w:rsidP="005311AA">
      <w:r>
        <w:t>T</w:t>
      </w:r>
      <w:r w:rsidRPr="005311AA">
        <w:t>he National Weather Service reports indicate continued rain for the Emerald City area and areas north of the city.  The Rapid River is predicted to crest at 12 feet above flood level around 2100 hours this evening.</w:t>
      </w:r>
    </w:p>
    <w:p w:rsidR="005311AA" w:rsidRPr="005311AA" w:rsidRDefault="005311AA" w:rsidP="005311AA"/>
    <w:p w:rsidR="005311AA" w:rsidRPr="005311AA" w:rsidRDefault="00E330E4" w:rsidP="005311AA">
      <w:r>
        <w:t>Public W</w:t>
      </w:r>
      <w:r w:rsidR="005311AA" w:rsidRPr="005311AA">
        <w:t xml:space="preserve">orks crews monitoring the flood levels report increased </w:t>
      </w:r>
      <w:r>
        <w:t>debris piling up on the 10th Street</w:t>
      </w:r>
      <w:r w:rsidR="005311AA" w:rsidRPr="005311AA">
        <w:t xml:space="preserve"> Bridge, and State highway engineers on the scene are recommending closing the bridge to all traffic due to its weakened condition.  The Evacuation Group is reporting that homeowners north of 10th St</w:t>
      </w:r>
      <w:r>
        <w:t>reet</w:t>
      </w:r>
      <w:r w:rsidR="005311AA" w:rsidRPr="005311AA">
        <w:t xml:space="preserve"> are beginning to move their families out of the area.  The American Red Cross has opened two shelters, one at the Lawrence Senior High School and one at the Lafayette Middle School. </w:t>
      </w:r>
    </w:p>
    <w:p w:rsidR="005311AA" w:rsidRPr="005311AA" w:rsidRDefault="005311AA" w:rsidP="005311AA"/>
    <w:p w:rsidR="005311AA" w:rsidRPr="005311AA" w:rsidRDefault="005311AA" w:rsidP="005311AA">
      <w:r w:rsidRPr="005311AA">
        <w:t>The Lake Emerald Nursing Home is attempting to move 55 patients from their skilled nursing care facility and is asking for assistance from Emerald City Emergency Medical Services</w:t>
      </w:r>
      <w:r w:rsidR="00BE1F51">
        <w:t>, the Fire Department,</w:t>
      </w:r>
      <w:r w:rsidRPr="005311AA">
        <w:t xml:space="preserve"> and the Emerald City School Bus Company.  Acme Chemical</w:t>
      </w:r>
      <w:r w:rsidR="00D033A4">
        <w:t>,</w:t>
      </w:r>
      <w:r w:rsidRPr="005311AA">
        <w:t xml:space="preserve"> located on Avenue </w:t>
      </w:r>
      <w:r w:rsidR="00E330E4">
        <w:t>G at 16th Street,</w:t>
      </w:r>
      <w:r w:rsidRPr="005311AA">
        <w:t xml:space="preserve"> is reporting first-floor flooding of their chemical processing plant.  They are not reporting any chemical release but are closely monitoring their facility.</w:t>
      </w:r>
    </w:p>
    <w:p w:rsidR="005311AA" w:rsidRPr="005311AA" w:rsidRDefault="005311AA" w:rsidP="005311AA"/>
    <w:p w:rsidR="005311AA" w:rsidRPr="005311AA" w:rsidRDefault="005311AA" w:rsidP="005311AA">
      <w:r w:rsidRPr="005311AA">
        <w:t>Resources are beginning to arrive at the Staging Area in the parking l</w:t>
      </w:r>
      <w:r w:rsidR="00E330E4">
        <w:t>ot behind City Hall at Avenue L and 11</w:t>
      </w:r>
      <w:r w:rsidRPr="005311AA">
        <w:t>th St</w:t>
      </w:r>
      <w:r w:rsidR="00E330E4">
        <w:t>reet</w:t>
      </w:r>
      <w:r w:rsidRPr="005311AA">
        <w:t xml:space="preserve">. </w:t>
      </w:r>
    </w:p>
    <w:p w:rsidR="005311AA" w:rsidRPr="005311AA" w:rsidRDefault="005311AA" w:rsidP="005311AA"/>
    <w:p w:rsidR="005311AA" w:rsidRDefault="005311AA" w:rsidP="005311AA">
      <w:r w:rsidRPr="005311AA">
        <w:t xml:space="preserve">Several media trucks have arrived in the area to film the incident and ongoing operations.  While the media are being staged at City Hall, the Staging Area Manager reports that press personnel are beginning to congregate in the Staging Area to film the resources located there. </w:t>
      </w:r>
    </w:p>
    <w:p w:rsidR="005311AA" w:rsidRDefault="005311AA" w:rsidP="005311AA"/>
    <w:p w:rsidR="00E63522" w:rsidRPr="00E63522" w:rsidRDefault="00E63522" w:rsidP="005311AA">
      <w:r w:rsidRPr="00E63522">
        <w:t>Calls are coming from concerned citizens wondering about the safety of the municipal drinking water.</w:t>
      </w:r>
    </w:p>
    <w:p w:rsidR="00E63522" w:rsidRPr="00E63522" w:rsidRDefault="00E63522" w:rsidP="00E63522"/>
    <w:p w:rsidR="00E63522" w:rsidRPr="00E63522" w:rsidRDefault="00E63522" w:rsidP="00E63522">
      <w:r w:rsidRPr="00E63522">
        <w:t xml:space="preserve">After receiving the report from the National Weather Service, Command determines that additional resources are needed for evacuation, sheltering, sandbagging, water level and chemical monitoring, traffic control, and scene security.  Also, several media helicopters arrive in the area to film the incident and ongoing operations.  Command has determined that the operational period will be 12 hours.  </w:t>
      </w:r>
    </w:p>
    <w:p w:rsidR="00E63522" w:rsidRPr="00E63522" w:rsidRDefault="00E63522" w:rsidP="00E63522"/>
    <w:p w:rsidR="00E63522" w:rsidRPr="00E63522" w:rsidRDefault="00E63522" w:rsidP="00E63522">
      <w:r w:rsidRPr="00E63522">
        <w:t xml:space="preserve">The next operational period will begin at 1800 tonight and end at 0600 August 5.  </w:t>
      </w:r>
    </w:p>
    <w:p w:rsidR="00E63522" w:rsidRPr="00E63522" w:rsidRDefault="00E63522" w:rsidP="00E63522"/>
    <w:p w:rsidR="00E63522" w:rsidRPr="00E63522" w:rsidRDefault="005E7EDB" w:rsidP="00E63522">
      <w:pPr>
        <w:rPr>
          <w:b/>
        </w:rPr>
      </w:pPr>
      <w:r>
        <w:rPr>
          <w:b/>
          <w:u w:val="single"/>
        </w:rPr>
        <w:t>Critical Issues</w:t>
      </w:r>
      <w:r w:rsidR="00E63522" w:rsidRPr="00E63522">
        <w:rPr>
          <w:b/>
        </w:rPr>
        <w:t>:</w:t>
      </w:r>
    </w:p>
    <w:p w:rsidR="00E63522" w:rsidRPr="00E63522" w:rsidRDefault="00E63522" w:rsidP="00E63522"/>
    <w:p w:rsidR="00E63522" w:rsidRPr="00E63522" w:rsidRDefault="00E63522" w:rsidP="005311AA">
      <w:pPr>
        <w:numPr>
          <w:ilvl w:val="0"/>
          <w:numId w:val="11"/>
        </w:numPr>
      </w:pPr>
      <w:r w:rsidRPr="00E63522">
        <w:t>Implement required safety measures to protect responding personnel and the public.</w:t>
      </w:r>
    </w:p>
    <w:p w:rsidR="00E63522" w:rsidRPr="00E63522" w:rsidRDefault="00E63522" w:rsidP="005311AA">
      <w:pPr>
        <w:numPr>
          <w:ilvl w:val="0"/>
          <w:numId w:val="11"/>
        </w:numPr>
      </w:pPr>
      <w:r w:rsidRPr="00E63522">
        <w:t>Take measures to ensure the evacuation of all households in the projected flood area before the beginning of the next operational period.</w:t>
      </w:r>
    </w:p>
    <w:p w:rsidR="00E63522" w:rsidRPr="00E63522" w:rsidRDefault="00E63522" w:rsidP="005311AA">
      <w:pPr>
        <w:numPr>
          <w:ilvl w:val="0"/>
          <w:numId w:val="11"/>
        </w:numPr>
      </w:pPr>
      <w:r w:rsidRPr="00E63522">
        <w:t>Implement temporary shelter plan to provide housing for all displaced residents prior to flooding.</w:t>
      </w:r>
    </w:p>
    <w:p w:rsidR="00E63522" w:rsidRPr="00E63522" w:rsidRDefault="00E63522" w:rsidP="005311AA">
      <w:pPr>
        <w:numPr>
          <w:ilvl w:val="0"/>
          <w:numId w:val="11"/>
        </w:numPr>
      </w:pPr>
      <w:r w:rsidRPr="00E63522">
        <w:t>Evacuate and relocate nursing home residents before the onset of flooding.</w:t>
      </w:r>
    </w:p>
    <w:p w:rsidR="00E63522" w:rsidRPr="00E63522" w:rsidRDefault="00E63522" w:rsidP="005311AA">
      <w:pPr>
        <w:numPr>
          <w:ilvl w:val="0"/>
          <w:numId w:val="11"/>
        </w:numPr>
      </w:pPr>
      <w:r w:rsidRPr="00E63522">
        <w:t xml:space="preserve">Monitor water intakes at the </w:t>
      </w:r>
      <w:r w:rsidR="001A6737">
        <w:t>w</w:t>
      </w:r>
      <w:r w:rsidRPr="00E63522">
        <w:t xml:space="preserve">ater </w:t>
      </w:r>
      <w:r w:rsidR="001A6737">
        <w:t>t</w:t>
      </w:r>
      <w:r w:rsidRPr="00E63522">
        <w:t xml:space="preserve">reatment </w:t>
      </w:r>
      <w:r w:rsidR="001A6737">
        <w:t>p</w:t>
      </w:r>
      <w:r w:rsidRPr="00E63522">
        <w:t>lant for chemical contamination until notified to cease operations.</w:t>
      </w:r>
    </w:p>
    <w:p w:rsidR="00E63522" w:rsidRDefault="00E63522" w:rsidP="006012E9">
      <w:pPr>
        <w:numPr>
          <w:ilvl w:val="0"/>
          <w:numId w:val="11"/>
        </w:numPr>
      </w:pPr>
      <w:r w:rsidRPr="00E63522">
        <w:t xml:space="preserve">Provide timely and accurate weather and safety information to the public through the </w:t>
      </w:r>
      <w:r w:rsidR="00E330E4">
        <w:t>Joint Information C</w:t>
      </w:r>
      <w:r w:rsidRPr="00E63522">
        <w:t>enter.</w:t>
      </w:r>
    </w:p>
    <w:p w:rsidR="00E63522" w:rsidRDefault="00E63522" w:rsidP="00E63522">
      <w:pPr>
        <w:pStyle w:val="boldtext"/>
      </w:pPr>
      <w:r>
        <w:br w:type="page"/>
      </w:r>
      <w:r w:rsidRPr="00AB2BE4">
        <w:rPr>
          <w:u w:val="single"/>
        </w:rPr>
        <w:lastRenderedPageBreak/>
        <w:t>Organizational Structure for the Next Operational Period</w:t>
      </w:r>
      <w:r>
        <w:t>:</w:t>
      </w:r>
    </w:p>
    <w:p w:rsidR="00E63522" w:rsidRDefault="00E63522" w:rsidP="00E63522"/>
    <w:p w:rsidR="00E63522" w:rsidRDefault="00CD2DB5" w:rsidP="00E63522">
      <w:r w:rsidRPr="005966C2">
        <w:rPr>
          <w:rFonts w:cs="Arial"/>
          <w:b/>
          <w:sz w:val="20"/>
        </w:rPr>
        <w:object w:dxaOrig="6839" w:dyaOrig="51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Organizational Structure for the Next Operational Period" style="width:402.75pt;height:293.25pt" o:ole="">
            <v:imagedata r:id="rId18" o:title="" croptop="2022f"/>
          </v:shape>
          <o:OLEObject Type="Embed" ProgID="PowerPoint.Slide.8" ShapeID="_x0000_i1025" DrawAspect="Content" ObjectID="_1455445088" r:id="rId19"/>
        </w:object>
      </w:r>
    </w:p>
    <w:p w:rsidR="00E63522" w:rsidRDefault="00E63522" w:rsidP="00E63522"/>
    <w:p w:rsidR="00E63522" w:rsidRDefault="00E63522" w:rsidP="00E63522">
      <w:pPr>
        <w:pStyle w:val="boldtext"/>
      </w:pPr>
      <w:r>
        <w:br w:type="page"/>
      </w:r>
      <w:r w:rsidRPr="00AB2BE4">
        <w:rPr>
          <w:u w:val="single"/>
        </w:rPr>
        <w:lastRenderedPageBreak/>
        <w:t>Incident Map</w:t>
      </w:r>
      <w:r>
        <w:t>:</w:t>
      </w:r>
    </w:p>
    <w:p w:rsidR="00E63522" w:rsidRDefault="00E63522" w:rsidP="00E63522"/>
    <w:p w:rsidR="00E63522" w:rsidRDefault="00C317FC" w:rsidP="00E63522">
      <w:r>
        <w:rPr>
          <w:bCs/>
          <w:noProof/>
          <w:sz w:val="20"/>
        </w:rPr>
        <w:drawing>
          <wp:inline distT="0" distB="0" distL="0" distR="0">
            <wp:extent cx="5943600" cy="7524750"/>
            <wp:effectExtent l="0" t="0" r="0" b="0"/>
            <wp:docPr id="4" name="Picture 4" descr="Map showing location of Lake Emerald, with main street parallell to the lake shore. Egress route for the nursing home and access route for the staging area, and the incident command post are also show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p showing location of Lake Emerald, with main street parallell to the lake shore. Egress route for the nursing home and access route for the staging area, and the incident command post are also shown.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7524750"/>
                    </a:xfrm>
                    <a:prstGeom prst="rect">
                      <a:avLst/>
                    </a:prstGeom>
                    <a:noFill/>
                    <a:ln>
                      <a:noFill/>
                    </a:ln>
                  </pic:spPr>
                </pic:pic>
              </a:graphicData>
            </a:graphic>
          </wp:inline>
        </w:drawing>
      </w:r>
    </w:p>
    <w:p w:rsidR="00E63522" w:rsidRDefault="00E63522" w:rsidP="00E63522">
      <w:pPr>
        <w:pStyle w:val="boldtext"/>
      </w:pPr>
      <w:r>
        <w:br w:type="page"/>
      </w:r>
      <w:r w:rsidRPr="00AB2BE4">
        <w:rPr>
          <w:u w:val="single"/>
        </w:rPr>
        <w:lastRenderedPageBreak/>
        <w:t>Strategies/Tactics</w:t>
      </w:r>
      <w:r>
        <w:t>:</w:t>
      </w:r>
    </w:p>
    <w:p w:rsidR="00E63522" w:rsidRDefault="00E63522" w:rsidP="00E63522">
      <w:pPr>
        <w:pStyle w:val="boldtext"/>
      </w:pPr>
    </w:p>
    <w:p w:rsidR="00E63522" w:rsidRDefault="00E63522" w:rsidP="00E63522">
      <w:r>
        <w:t>The nursing home has an emergency plan that calls for relocating patients to the Community Hospital.  This plan utilizes the Emerald City Emergency Medical Services, the Fire Department, and the School Bus C</w:t>
      </w:r>
      <w:r w:rsidR="00E330E4">
        <w:t>ompany to transport patients fro</w:t>
      </w:r>
      <w:r>
        <w:t xml:space="preserve">m the nursing home to the hospital.  The </w:t>
      </w:r>
      <w:r w:rsidR="00E330E4">
        <w:t xml:space="preserve">American </w:t>
      </w:r>
      <w:r>
        <w:t>Red Cross, in collaboration with the Salvation Army, will manage the shelters</w:t>
      </w:r>
      <w:r w:rsidR="00B50662">
        <w:t xml:space="preserve"> and provide</w:t>
      </w:r>
      <w:r>
        <w:t xml:space="preserve"> food for displaced residents.</w:t>
      </w:r>
    </w:p>
    <w:p w:rsidR="00E63522" w:rsidRDefault="00E63522" w:rsidP="00E63522"/>
    <w:p w:rsidR="00E63522" w:rsidRDefault="00E63522" w:rsidP="00E63522">
      <w:r>
        <w:t>The Public Works Department, along with the Health Department, will monitor the water intake at the Water Treatment Plant for signs of chemical contamination.  Additional crews will monitor water levels at strategic points in the flood area, including but not limited to Gordon Elementary School, the Rapid River Nuclear Power Plant, Fire Station #1, and the Police Station.  The city engineer, along with representatives from the State Highway Department, will monitor the structural integrity of the 10th St</w:t>
      </w:r>
      <w:r w:rsidR="000F4251">
        <w:t>reet</w:t>
      </w:r>
      <w:r>
        <w:t xml:space="preserve"> Bridge.  Public Works crews will place sandbags to protect the </w:t>
      </w:r>
      <w:r w:rsidR="00BE1F51">
        <w:t>w</w:t>
      </w:r>
      <w:r>
        <w:t xml:space="preserve">ater </w:t>
      </w:r>
      <w:r w:rsidR="00BE1F51">
        <w:t>t</w:t>
      </w:r>
      <w:r>
        <w:t xml:space="preserve">reatment </w:t>
      </w:r>
      <w:r w:rsidR="00BE1F51">
        <w:t>p</w:t>
      </w:r>
      <w:r>
        <w:t>lant.  Individual homeowners will be able to get free sandbags and sand from the Public Works Department by calling the Public Works Department’s 24-hour number.</w:t>
      </w:r>
    </w:p>
    <w:p w:rsidR="00E63522" w:rsidRDefault="00E63522" w:rsidP="00E63522"/>
    <w:p w:rsidR="00E63522" w:rsidRDefault="00E63522" w:rsidP="00E63522">
      <w:pPr>
        <w:pStyle w:val="boldtext"/>
      </w:pPr>
      <w:r w:rsidRPr="00701724">
        <w:rPr>
          <w:u w:val="single"/>
        </w:rPr>
        <w:t>Resources Ordered After Initial Assessment</w:t>
      </w:r>
      <w:r>
        <w:t>:</w:t>
      </w:r>
    </w:p>
    <w:p w:rsidR="00E63522" w:rsidRDefault="00E63522" w:rsidP="00E63522"/>
    <w:tbl>
      <w:tblPr>
        <w:tblW w:w="9450" w:type="dxa"/>
        <w:tblInd w:w="8" w:type="dxa"/>
        <w:tblLayout w:type="fixed"/>
        <w:tblCellMar>
          <w:left w:w="96" w:type="dxa"/>
          <w:right w:w="96" w:type="dxa"/>
        </w:tblCellMar>
        <w:tblLook w:val="0000" w:firstRow="0" w:lastRow="0" w:firstColumn="0" w:lastColumn="0" w:noHBand="0" w:noVBand="0"/>
      </w:tblPr>
      <w:tblGrid>
        <w:gridCol w:w="2700"/>
        <w:gridCol w:w="2520"/>
        <w:gridCol w:w="670"/>
        <w:gridCol w:w="1220"/>
        <w:gridCol w:w="2340"/>
      </w:tblGrid>
      <w:tr w:rsidR="00E63522" w:rsidRPr="00701724" w:rsidTr="000D1685">
        <w:trPr>
          <w:cantSplit/>
          <w:trHeight w:val="40"/>
        </w:trPr>
        <w:tc>
          <w:tcPr>
            <w:tcW w:w="9450" w:type="dxa"/>
            <w:gridSpan w:val="5"/>
            <w:tcBorders>
              <w:top w:val="single" w:sz="8" w:space="0" w:color="auto"/>
              <w:left w:val="single" w:sz="6" w:space="0" w:color="auto"/>
              <w:bottom w:val="single" w:sz="6" w:space="0" w:color="auto"/>
              <w:right w:val="single" w:sz="6" w:space="0" w:color="auto"/>
            </w:tcBorders>
            <w:shd w:val="pct5" w:color="000000" w:fill="FFFFFF"/>
            <w:tcMar>
              <w:top w:w="0" w:type="dxa"/>
              <w:left w:w="0" w:type="dxa"/>
              <w:bottom w:w="0" w:type="dxa"/>
              <w:right w:w="0" w:type="dxa"/>
            </w:tcMar>
          </w:tcPr>
          <w:p w:rsidR="00E63522" w:rsidRPr="00701724" w:rsidRDefault="00E63522" w:rsidP="00352B83">
            <w:pPr>
              <w:jc w:val="center"/>
              <w:rPr>
                <w:b/>
                <w:bCs/>
                <w:sz w:val="20"/>
              </w:rPr>
            </w:pPr>
            <w:r w:rsidRPr="00701724">
              <w:rPr>
                <w:b/>
                <w:bCs/>
                <w:sz w:val="20"/>
              </w:rPr>
              <w:br w:type="page"/>
              <w:t>6.  Resources Summary</w:t>
            </w:r>
          </w:p>
        </w:tc>
      </w:tr>
      <w:tr w:rsidR="00E63522" w:rsidRPr="00701724" w:rsidTr="000D1685">
        <w:trPr>
          <w:cantSplit/>
          <w:trHeight w:val="345"/>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b/>
                <w:bCs/>
                <w:sz w:val="20"/>
              </w:rPr>
            </w:pPr>
            <w:r w:rsidRPr="00701724">
              <w:rPr>
                <w:b/>
                <w:bCs/>
                <w:sz w:val="20"/>
              </w:rPr>
              <w:t>Resources Ordered</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b/>
                <w:bCs/>
                <w:sz w:val="20"/>
              </w:rPr>
            </w:pPr>
            <w:r w:rsidRPr="00701724">
              <w:rPr>
                <w:b/>
                <w:bCs/>
                <w:sz w:val="20"/>
              </w:rPr>
              <w:t>Resource Identification</w:t>
            </w: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b/>
                <w:bCs/>
                <w:sz w:val="20"/>
              </w:rPr>
            </w:pPr>
            <w:r w:rsidRPr="00701724">
              <w:rPr>
                <w:b/>
                <w:bCs/>
                <w:sz w:val="20"/>
              </w:rPr>
              <w:t>ETA</w:t>
            </w:r>
          </w:p>
        </w:tc>
        <w:tc>
          <w:tcPr>
            <w:tcW w:w="1220" w:type="dxa"/>
            <w:tcBorders>
              <w:top w:val="single" w:sz="2" w:space="0" w:color="auto"/>
              <w:left w:val="single" w:sz="2" w:space="0" w:color="auto"/>
              <w:bottom w:val="single" w:sz="8" w:space="0" w:color="auto"/>
              <w:right w:val="single" w:sz="2" w:space="0" w:color="auto"/>
            </w:tcBorders>
            <w:tcMar>
              <w:top w:w="0" w:type="dxa"/>
              <w:left w:w="0" w:type="dxa"/>
              <w:bottom w:w="0" w:type="dxa"/>
              <w:right w:w="0" w:type="dxa"/>
            </w:tcMar>
          </w:tcPr>
          <w:p w:rsidR="00E63522" w:rsidRPr="00701724" w:rsidRDefault="00E63522" w:rsidP="00BE1F51">
            <w:pPr>
              <w:ind w:left="50"/>
              <w:rPr>
                <w:b/>
                <w:bCs/>
                <w:sz w:val="20"/>
              </w:rPr>
            </w:pPr>
            <w:r w:rsidRPr="00701724">
              <w:rPr>
                <w:b/>
                <w:bCs/>
                <w:sz w:val="20"/>
              </w:rPr>
              <w:t>On Scene</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b/>
                <w:bCs/>
                <w:sz w:val="20"/>
              </w:rPr>
            </w:pPr>
            <w:r w:rsidRPr="00701724">
              <w:rPr>
                <w:b/>
                <w:bCs/>
                <w:sz w:val="20"/>
              </w:rPr>
              <w:t>Location/Assignment</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0F4251" w:rsidP="00352B83">
            <w:pPr>
              <w:rPr>
                <w:sz w:val="20"/>
              </w:rPr>
            </w:pPr>
            <w:r>
              <w:rPr>
                <w:sz w:val="20"/>
              </w:rPr>
              <w:t>P</w:t>
            </w:r>
            <w:r w:rsidR="00E63522" w:rsidRPr="00701724">
              <w:rPr>
                <w:sz w:val="20"/>
              </w:rPr>
              <w:t>olice/marked vehicles</w:t>
            </w:r>
            <w:r>
              <w:rPr>
                <w:sz w:val="20"/>
              </w:rPr>
              <w:t xml:space="preserve"> (8)</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EC-10, EC-12, EC-22, EC-2, EC-3, EC-4, EC-5, EC-6</w:t>
            </w: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8"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Routine patrol</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Mutual Aid Police Units</w:t>
            </w:r>
            <w:r w:rsidR="000F4251">
              <w:rPr>
                <w:sz w:val="20"/>
              </w:rPr>
              <w:t xml:space="preserve"> (10)</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r w:rsidRPr="00701724">
              <w:rPr>
                <w:sz w:val="20"/>
              </w:rPr>
              <w:t>2000</w:t>
            </w:r>
          </w:p>
        </w:tc>
        <w:tc>
          <w:tcPr>
            <w:tcW w:w="1220" w:type="dxa"/>
            <w:tcBorders>
              <w:top w:val="single" w:sz="2"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HazMat Team</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CC/LC Hazmat 1</w:t>
            </w: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Staging</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State HazMat Team</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r w:rsidRPr="00701724">
              <w:rPr>
                <w:sz w:val="20"/>
              </w:rPr>
              <w:t>2300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 xml:space="preserve">State All-Hazards Incident Management Team </w:t>
            </w:r>
            <w:r w:rsidR="000F4251">
              <w:rPr>
                <w:sz w:val="20"/>
              </w:rPr>
              <w:br/>
            </w:r>
            <w:r w:rsidRPr="00701724">
              <w:rPr>
                <w:sz w:val="20"/>
              </w:rPr>
              <w:t>(Type 3)</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r w:rsidRPr="00701724">
              <w:rPr>
                <w:sz w:val="20"/>
              </w:rPr>
              <w:t>0600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0F4251" w:rsidP="00352B83">
            <w:pPr>
              <w:rPr>
                <w:sz w:val="20"/>
              </w:rPr>
            </w:pPr>
            <w:r>
              <w:rPr>
                <w:sz w:val="20"/>
              </w:rPr>
              <w:t>School B</w:t>
            </w:r>
            <w:r w:rsidR="00E63522" w:rsidRPr="00701724">
              <w:rPr>
                <w:sz w:val="20"/>
              </w:rPr>
              <w:t>uses</w:t>
            </w:r>
            <w:r>
              <w:rPr>
                <w:sz w:val="20"/>
              </w:rPr>
              <w:t xml:space="preserve"> (10)</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r w:rsidRPr="00701724">
              <w:rPr>
                <w:sz w:val="20"/>
              </w:rPr>
              <w:t>1500</w:t>
            </w: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Engines (3)</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ECFR Engines 3,</w:t>
            </w:r>
            <w:r w:rsidR="000F4251">
              <w:rPr>
                <w:sz w:val="20"/>
              </w:rPr>
              <w:t xml:space="preserve"> </w:t>
            </w:r>
            <w:r w:rsidRPr="00701724">
              <w:rPr>
                <w:sz w:val="20"/>
              </w:rPr>
              <w:t>2,</w:t>
            </w:r>
            <w:r w:rsidR="000F4251">
              <w:rPr>
                <w:sz w:val="20"/>
              </w:rPr>
              <w:t xml:space="preserve"> </w:t>
            </w:r>
            <w:r w:rsidRPr="00701724">
              <w:rPr>
                <w:sz w:val="20"/>
              </w:rPr>
              <w:t>&amp; 4</w:t>
            </w: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Residential Division</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Trucks (2)</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ECFR Truck 10 &amp; 11</w:t>
            </w: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Nursing Home Division</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Front Loaders (2)</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Sandbagging Group, City gravel pit</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0F4251" w:rsidP="00756940">
            <w:pPr>
              <w:rPr>
                <w:sz w:val="20"/>
              </w:rPr>
            </w:pPr>
            <w:r>
              <w:rPr>
                <w:sz w:val="20"/>
              </w:rPr>
              <w:t xml:space="preserve">Pickup </w:t>
            </w:r>
            <w:r w:rsidR="00756940">
              <w:rPr>
                <w:sz w:val="20"/>
              </w:rPr>
              <w:t>t</w:t>
            </w:r>
            <w:r w:rsidR="00E63522" w:rsidRPr="00701724">
              <w:rPr>
                <w:sz w:val="20"/>
              </w:rPr>
              <w:t>rucks (4)</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Sandbagging Group, City gravel pit</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756940" w:rsidP="00352B83">
            <w:pPr>
              <w:rPr>
                <w:sz w:val="20"/>
              </w:rPr>
            </w:pPr>
            <w:r>
              <w:rPr>
                <w:sz w:val="20"/>
              </w:rPr>
              <w:t>Dump t</w:t>
            </w:r>
            <w:r w:rsidR="00E63522" w:rsidRPr="00701724">
              <w:rPr>
                <w:sz w:val="20"/>
              </w:rPr>
              <w:t>rucks (4)</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Sandbagging Group, City gravel pit</w:t>
            </w:r>
          </w:p>
        </w:tc>
      </w:tr>
      <w:tr w:rsidR="00E63522" w:rsidRPr="00701724" w:rsidTr="000D1685">
        <w:trPr>
          <w:cantSplit/>
          <w:trHeight w:val="288"/>
        </w:trPr>
        <w:tc>
          <w:tcPr>
            <w:tcW w:w="270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r w:rsidRPr="00701724">
              <w:rPr>
                <w:sz w:val="20"/>
              </w:rPr>
              <w:t>Pickup trucks (2)</w:t>
            </w:r>
          </w:p>
        </w:tc>
        <w:tc>
          <w:tcPr>
            <w:tcW w:w="2520" w:type="dxa"/>
            <w:tcBorders>
              <w:top w:val="single" w:sz="6" w:space="0" w:color="auto"/>
              <w:left w:val="single" w:sz="6" w:space="0" w:color="auto"/>
              <w:bottom w:val="single" w:sz="6"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6" w:space="0" w:color="auto"/>
              <w:right w:val="single" w:sz="2" w:space="0" w:color="auto"/>
            </w:tcBorders>
          </w:tcPr>
          <w:p w:rsidR="00E63522" w:rsidRPr="00701724" w:rsidRDefault="00E63522" w:rsidP="00352B83">
            <w:pPr>
              <w:rPr>
                <w:sz w:val="20"/>
              </w:rPr>
            </w:pPr>
          </w:p>
        </w:tc>
        <w:tc>
          <w:tcPr>
            <w:tcW w:w="1220" w:type="dxa"/>
            <w:tcBorders>
              <w:top w:val="single" w:sz="6" w:space="0" w:color="auto"/>
              <w:left w:val="single" w:sz="2" w:space="0" w:color="auto"/>
              <w:bottom w:val="single" w:sz="6"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r w:rsidRPr="00701724">
              <w:rPr>
                <w:sz w:val="20"/>
              </w:rPr>
              <w:t>X</w:t>
            </w:r>
          </w:p>
        </w:tc>
        <w:tc>
          <w:tcPr>
            <w:tcW w:w="2340" w:type="dxa"/>
            <w:tcBorders>
              <w:top w:val="single" w:sz="6" w:space="0" w:color="auto"/>
              <w:left w:val="single" w:sz="2" w:space="0" w:color="auto"/>
              <w:bottom w:val="single" w:sz="6"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r w:rsidRPr="00701724">
              <w:rPr>
                <w:sz w:val="20"/>
              </w:rPr>
              <w:t>10</w:t>
            </w:r>
            <w:r w:rsidRPr="00701724">
              <w:rPr>
                <w:sz w:val="20"/>
                <w:vertAlign w:val="superscript"/>
              </w:rPr>
              <w:t>th</w:t>
            </w:r>
            <w:r w:rsidRPr="00701724">
              <w:rPr>
                <w:sz w:val="20"/>
              </w:rPr>
              <w:t xml:space="preserve"> St. Bridge Monitoring Team</w:t>
            </w:r>
          </w:p>
        </w:tc>
      </w:tr>
      <w:tr w:rsidR="00E63522" w:rsidRPr="00701724" w:rsidTr="000D1685">
        <w:trPr>
          <w:cantSplit/>
          <w:trHeight w:val="318"/>
        </w:trPr>
        <w:tc>
          <w:tcPr>
            <w:tcW w:w="2700" w:type="dxa"/>
            <w:tcBorders>
              <w:top w:val="single" w:sz="6" w:space="0" w:color="auto"/>
              <w:left w:val="single" w:sz="6" w:space="0" w:color="auto"/>
              <w:bottom w:val="single" w:sz="8" w:space="0" w:color="auto"/>
              <w:right w:val="single" w:sz="6" w:space="0" w:color="auto"/>
            </w:tcBorders>
          </w:tcPr>
          <w:p w:rsidR="00E63522" w:rsidRPr="00701724" w:rsidRDefault="00E63522" w:rsidP="00352B83">
            <w:pPr>
              <w:rPr>
                <w:sz w:val="20"/>
              </w:rPr>
            </w:pPr>
            <w:r w:rsidRPr="00701724">
              <w:rPr>
                <w:sz w:val="20"/>
              </w:rPr>
              <w:t>American Red Cross Canteen</w:t>
            </w:r>
          </w:p>
        </w:tc>
        <w:tc>
          <w:tcPr>
            <w:tcW w:w="2520" w:type="dxa"/>
            <w:tcBorders>
              <w:top w:val="single" w:sz="6" w:space="0" w:color="auto"/>
              <w:left w:val="single" w:sz="6" w:space="0" w:color="auto"/>
              <w:bottom w:val="single" w:sz="8" w:space="0" w:color="auto"/>
              <w:right w:val="single" w:sz="6" w:space="0" w:color="auto"/>
            </w:tcBorders>
          </w:tcPr>
          <w:p w:rsidR="00E63522" w:rsidRPr="00701724" w:rsidRDefault="00E63522" w:rsidP="00352B83">
            <w:pPr>
              <w:rPr>
                <w:sz w:val="20"/>
              </w:rPr>
            </w:pPr>
          </w:p>
        </w:tc>
        <w:tc>
          <w:tcPr>
            <w:tcW w:w="670" w:type="dxa"/>
            <w:tcBorders>
              <w:top w:val="single" w:sz="6" w:space="0" w:color="auto"/>
              <w:left w:val="single" w:sz="6" w:space="0" w:color="auto"/>
              <w:bottom w:val="single" w:sz="8" w:space="0" w:color="auto"/>
              <w:right w:val="single" w:sz="2" w:space="0" w:color="auto"/>
            </w:tcBorders>
          </w:tcPr>
          <w:p w:rsidR="00E63522" w:rsidRPr="00701724" w:rsidRDefault="00E63522" w:rsidP="00352B83">
            <w:pPr>
              <w:rPr>
                <w:sz w:val="20"/>
              </w:rPr>
            </w:pPr>
            <w:r w:rsidRPr="00701724">
              <w:rPr>
                <w:sz w:val="20"/>
              </w:rPr>
              <w:t>1800</w:t>
            </w:r>
          </w:p>
        </w:tc>
        <w:tc>
          <w:tcPr>
            <w:tcW w:w="1220" w:type="dxa"/>
            <w:tcBorders>
              <w:top w:val="single" w:sz="6" w:space="0" w:color="auto"/>
              <w:left w:val="single" w:sz="2" w:space="0" w:color="auto"/>
              <w:bottom w:val="single" w:sz="8" w:space="0" w:color="auto"/>
              <w:right w:val="single" w:sz="2" w:space="0" w:color="auto"/>
            </w:tcBorders>
            <w:tcMar>
              <w:top w:w="0" w:type="dxa"/>
              <w:left w:w="0" w:type="dxa"/>
              <w:bottom w:w="0" w:type="dxa"/>
              <w:right w:w="0" w:type="dxa"/>
            </w:tcMar>
          </w:tcPr>
          <w:p w:rsidR="00E63522" w:rsidRPr="00701724" w:rsidRDefault="00E63522" w:rsidP="00352B83">
            <w:pPr>
              <w:jc w:val="center"/>
              <w:rPr>
                <w:sz w:val="20"/>
              </w:rPr>
            </w:pPr>
          </w:p>
        </w:tc>
        <w:tc>
          <w:tcPr>
            <w:tcW w:w="2340" w:type="dxa"/>
            <w:tcBorders>
              <w:top w:val="single" w:sz="6" w:space="0" w:color="auto"/>
              <w:left w:val="single" w:sz="2" w:space="0" w:color="auto"/>
              <w:bottom w:val="single" w:sz="8" w:space="0" w:color="auto"/>
              <w:right w:val="single" w:sz="6" w:space="0" w:color="auto"/>
            </w:tcBorders>
            <w:tcMar>
              <w:top w:w="0" w:type="dxa"/>
              <w:left w:w="0" w:type="dxa"/>
              <w:bottom w:w="0" w:type="dxa"/>
              <w:right w:w="0" w:type="dxa"/>
            </w:tcMar>
          </w:tcPr>
          <w:p w:rsidR="00E63522" w:rsidRPr="00701724" w:rsidRDefault="00E63522" w:rsidP="00BE1F51">
            <w:pPr>
              <w:ind w:left="90"/>
              <w:rPr>
                <w:sz w:val="20"/>
              </w:rPr>
            </w:pPr>
          </w:p>
        </w:tc>
      </w:tr>
    </w:tbl>
    <w:p w:rsidR="00E63522" w:rsidRPr="00701724" w:rsidRDefault="00E63522" w:rsidP="00E63522"/>
    <w:p w:rsidR="00E63522" w:rsidRDefault="00E63522" w:rsidP="006012E9">
      <w:pPr>
        <w:rPr>
          <w:b/>
        </w:rPr>
      </w:pPr>
      <w:r>
        <w:br w:type="page"/>
      </w:r>
      <w:proofErr w:type="gramStart"/>
      <w:r w:rsidRPr="00E63522">
        <w:rPr>
          <w:b/>
        </w:rPr>
        <w:lastRenderedPageBreak/>
        <w:t>Your</w:t>
      </w:r>
      <w:proofErr w:type="gramEnd"/>
      <w:r w:rsidRPr="00E63522">
        <w:rPr>
          <w:b/>
        </w:rPr>
        <w:t xml:space="preserve"> Notes:</w:t>
      </w:r>
    </w:p>
    <w:p w:rsidR="00E63522" w:rsidRDefault="00E63522" w:rsidP="006012E9">
      <w:pPr>
        <w:rPr>
          <w:b/>
        </w:rPr>
      </w:pPr>
    </w:p>
    <w:p w:rsidR="00C332D1" w:rsidRDefault="00C332D1" w:rsidP="00F345AD">
      <w:pPr>
        <w:pStyle w:val="Heading1"/>
        <w:sectPr w:rsidR="00C332D1" w:rsidSect="001D6B54">
          <w:headerReference w:type="default" r:id="rId20"/>
          <w:footerReference w:type="even" r:id="rId21"/>
          <w:footerReference w:type="default" r:id="rId22"/>
          <w:pgSz w:w="12240" w:h="15840" w:code="1"/>
          <w:pgMar w:top="1440" w:right="1440" w:bottom="1440" w:left="1440" w:header="720" w:footer="675" w:gutter="0"/>
          <w:pgNumType w:start="1"/>
          <w:cols w:space="720"/>
          <w:docGrid w:linePitch="360"/>
        </w:sectPr>
      </w:pPr>
    </w:p>
    <w:p w:rsidR="00F345AD" w:rsidRDefault="00F345AD" w:rsidP="00F345AD">
      <w:pPr>
        <w:pStyle w:val="Heading1"/>
      </w:pPr>
      <w:r w:rsidRPr="006E6211">
        <w:lastRenderedPageBreak/>
        <w:t>Instructor</w:t>
      </w:r>
      <w:r>
        <w:t xml:space="preserve"> Notes – Unit 5:  Emerald City Flood Scenario</w:t>
      </w:r>
      <w:r w:rsidR="00410014">
        <w:t xml:space="preserve"> – </w:t>
      </w:r>
      <w:r>
        <w:t>PART 2</w:t>
      </w:r>
    </w:p>
    <w:p w:rsidR="00F345AD" w:rsidRPr="00F345AD" w:rsidRDefault="00F345AD" w:rsidP="00F345AD"/>
    <w:p w:rsidR="00F345AD" w:rsidRDefault="00B273AC" w:rsidP="00F345AD">
      <w:pPr>
        <w:pStyle w:val="Heading1"/>
      </w:pPr>
      <w:r w:rsidRPr="00707BCA">
        <w:rPr>
          <w:caps w:val="0"/>
          <w:u w:val="single"/>
        </w:rPr>
        <w:t>Objective</w:t>
      </w:r>
      <w:r>
        <w:rPr>
          <w:caps w:val="0"/>
        </w:rPr>
        <w:t xml:space="preserve">: </w:t>
      </w:r>
    </w:p>
    <w:p w:rsidR="00F345AD" w:rsidRDefault="00F345AD" w:rsidP="006012E9"/>
    <w:p w:rsidR="00F345AD" w:rsidRDefault="00F345AD" w:rsidP="006012E9">
      <w:r>
        <w:t xml:space="preserve">To allow participants to complete the planning cycle by developing a written IAP </w:t>
      </w:r>
      <w:r w:rsidR="00820AAA">
        <w:t xml:space="preserve">and </w:t>
      </w:r>
      <w:r>
        <w:t>conducting an operations briefing for a simulated incident.</w:t>
      </w:r>
      <w:r w:rsidR="00820AAA">
        <w:t xml:space="preserve"> </w:t>
      </w:r>
      <w:r>
        <w:t xml:space="preserve"> </w:t>
      </w:r>
    </w:p>
    <w:p w:rsidR="00535FB9" w:rsidRDefault="00535FB9" w:rsidP="006012E9"/>
    <w:p w:rsidR="00F345AD" w:rsidRDefault="00F345AD" w:rsidP="006012E9">
      <w:pPr>
        <w:pStyle w:val="boldtext"/>
      </w:pPr>
      <w:r w:rsidRPr="00707BCA">
        <w:rPr>
          <w:u w:val="single"/>
        </w:rPr>
        <w:t>Instructions</w:t>
      </w:r>
      <w:r>
        <w:t xml:space="preserve">:  </w:t>
      </w:r>
    </w:p>
    <w:p w:rsidR="00F345AD" w:rsidRDefault="00F345AD" w:rsidP="006012E9"/>
    <w:p w:rsidR="00F345AD" w:rsidRDefault="00314D12" w:rsidP="006012E9">
      <w:r>
        <w:t xml:space="preserve">Ask </w:t>
      </w:r>
      <w:r w:rsidR="00F345AD">
        <w:t xml:space="preserve">the participants to work </w:t>
      </w:r>
      <w:r>
        <w:t xml:space="preserve">in teams </w:t>
      </w:r>
      <w:r w:rsidR="00F345AD">
        <w:t>to</w:t>
      </w:r>
      <w:r>
        <w:t xml:space="preserve"> complete the following activity</w:t>
      </w:r>
      <w:r w:rsidR="00F345AD">
        <w:t>:</w:t>
      </w:r>
    </w:p>
    <w:p w:rsidR="00F345AD" w:rsidRDefault="00F345AD" w:rsidP="006012E9"/>
    <w:p w:rsidR="00F345AD" w:rsidRDefault="00F345AD" w:rsidP="00314D12">
      <w:pPr>
        <w:pStyle w:val="numberedtext"/>
        <w:numPr>
          <w:ilvl w:val="0"/>
          <w:numId w:val="12"/>
        </w:numPr>
        <w:ind w:left="360"/>
      </w:pPr>
      <w:r>
        <w:t>Prepare an Incident Action Plan, using (at a minimum) ICS Forms 202, 203, 204(s), 205, and 206.</w:t>
      </w:r>
    </w:p>
    <w:p w:rsidR="00314D12" w:rsidRDefault="00314D12" w:rsidP="00314D12">
      <w:pPr>
        <w:pStyle w:val="numberedtext"/>
        <w:ind w:left="0"/>
      </w:pPr>
    </w:p>
    <w:p w:rsidR="00314D12" w:rsidRDefault="00314D12" w:rsidP="00314D12">
      <w:pPr>
        <w:pStyle w:val="numberedtext"/>
        <w:numPr>
          <w:ilvl w:val="0"/>
          <w:numId w:val="12"/>
        </w:numPr>
        <w:ind w:left="360"/>
      </w:pPr>
      <w:r>
        <w:t>O</w:t>
      </w:r>
      <w:r w:rsidR="00F345AD">
        <w:t xml:space="preserve">utline the agenda for the operations briefing. </w:t>
      </w:r>
    </w:p>
    <w:p w:rsidR="00314D12" w:rsidRDefault="00314D12" w:rsidP="00314D12">
      <w:pPr>
        <w:pStyle w:val="numberedtext"/>
        <w:ind w:left="0"/>
      </w:pPr>
    </w:p>
    <w:p w:rsidR="00F345AD" w:rsidRDefault="00F345AD" w:rsidP="00314D12">
      <w:pPr>
        <w:pStyle w:val="numberedtext"/>
        <w:numPr>
          <w:ilvl w:val="0"/>
          <w:numId w:val="12"/>
        </w:numPr>
        <w:ind w:left="360"/>
      </w:pPr>
      <w:r>
        <w:t xml:space="preserve">Select a spokesperson to present your IAP as a concise 5- to 10-minute operations briefing. </w:t>
      </w:r>
      <w:r w:rsidR="00BE1F51">
        <w:t xml:space="preserve"> </w:t>
      </w:r>
      <w:r>
        <w:t>Be prepared to present in 60 minutes.</w:t>
      </w:r>
    </w:p>
    <w:p w:rsidR="00F345AD" w:rsidRDefault="00F345AD" w:rsidP="006012E9">
      <w:pPr>
        <w:pStyle w:val="numberedtext"/>
        <w:ind w:left="0" w:firstLine="0"/>
      </w:pPr>
    </w:p>
    <w:p w:rsidR="00F345AD" w:rsidRDefault="00F345AD" w:rsidP="006012E9">
      <w:pPr>
        <w:pStyle w:val="numberedtext"/>
      </w:pPr>
      <w:r>
        <w:t>Provide participants with blank copies of the ICS Forms.</w:t>
      </w:r>
    </w:p>
    <w:p w:rsidR="00F345AD" w:rsidRDefault="00F345AD" w:rsidP="006012E9">
      <w:pPr>
        <w:pStyle w:val="numberedtext"/>
      </w:pPr>
    </w:p>
    <w:p w:rsidR="00314D12" w:rsidRDefault="00314D12" w:rsidP="006012E9">
      <w:pPr>
        <w:pStyle w:val="numberedtext"/>
      </w:pPr>
    </w:p>
    <w:p w:rsidR="00F345AD" w:rsidRDefault="00F345AD" w:rsidP="006012E9">
      <w:pPr>
        <w:pStyle w:val="boldtext"/>
      </w:pPr>
      <w:r w:rsidRPr="00707BCA">
        <w:rPr>
          <w:u w:val="single"/>
        </w:rPr>
        <w:t>Debrief</w:t>
      </w:r>
      <w:r>
        <w:t>:</w:t>
      </w:r>
    </w:p>
    <w:p w:rsidR="00F345AD" w:rsidRDefault="00F345AD" w:rsidP="006012E9"/>
    <w:p w:rsidR="00F345AD" w:rsidRDefault="00820AAA" w:rsidP="006012E9">
      <w:r>
        <w:t>Monitor the time.  After 1 hour, call time.  The report-</w:t>
      </w:r>
      <w:r w:rsidR="00F345AD">
        <w:t>out may be structured in two ways.</w:t>
      </w:r>
    </w:p>
    <w:p w:rsidR="00F345AD" w:rsidRDefault="00F345AD" w:rsidP="006012E9"/>
    <w:p w:rsidR="00F345AD" w:rsidRDefault="00F345AD" w:rsidP="006012E9">
      <w:r w:rsidRPr="00707BCA">
        <w:rPr>
          <w:b/>
        </w:rPr>
        <w:t xml:space="preserve">Option </w:t>
      </w:r>
      <w:r w:rsidR="00C332D1">
        <w:rPr>
          <w:b/>
        </w:rPr>
        <w:t>1</w:t>
      </w:r>
      <w:r w:rsidRPr="00707BCA">
        <w:rPr>
          <w:b/>
        </w:rPr>
        <w:t>:</w:t>
      </w:r>
      <w:r>
        <w:t xml:space="preserve">  Have each IMT conduct its briefing to the class as a whole. </w:t>
      </w:r>
      <w:r w:rsidR="00820AAA">
        <w:t xml:space="preserve"> </w:t>
      </w:r>
      <w:r>
        <w:t xml:space="preserve">In this option, the entire class </w:t>
      </w:r>
      <w:r w:rsidR="00820AAA">
        <w:t>role-plays</w:t>
      </w:r>
      <w:r>
        <w:t xml:space="preserve"> the oncoming operations function.  Each team takes a turn as the team presenting the operations briefing.</w:t>
      </w:r>
    </w:p>
    <w:p w:rsidR="00F345AD" w:rsidRDefault="00F345AD" w:rsidP="006012E9"/>
    <w:p w:rsidR="00F345AD" w:rsidRDefault="00F345AD" w:rsidP="006012E9">
      <w:r w:rsidRPr="00707BCA">
        <w:rPr>
          <w:b/>
        </w:rPr>
        <w:t xml:space="preserve">Option </w:t>
      </w:r>
      <w:r w:rsidR="00C332D1">
        <w:rPr>
          <w:b/>
        </w:rPr>
        <w:t>2</w:t>
      </w:r>
      <w:r w:rsidRPr="00707BCA">
        <w:rPr>
          <w:b/>
        </w:rPr>
        <w:t>:</w:t>
      </w:r>
      <w:r>
        <w:t xml:space="preserve">  Pair up two teams together.  Have the teams take turns presenting the briefings to each other as follows:</w:t>
      </w:r>
    </w:p>
    <w:p w:rsidR="00F345AD" w:rsidRDefault="00F345AD" w:rsidP="006012E9"/>
    <w:p w:rsidR="00F345AD" w:rsidRDefault="00F345AD" w:rsidP="00C332D1">
      <w:pPr>
        <w:pStyle w:val="boldtext"/>
        <w:ind w:left="360"/>
        <w:rPr>
          <w:u w:val="single"/>
        </w:rPr>
      </w:pPr>
      <w:r w:rsidRPr="00707BCA">
        <w:rPr>
          <w:u w:val="single"/>
        </w:rPr>
        <w:t>Round 1</w:t>
      </w:r>
    </w:p>
    <w:p w:rsidR="00F345AD" w:rsidRDefault="00F345AD" w:rsidP="00C332D1">
      <w:pPr>
        <w:pStyle w:val="Bullets"/>
        <w:ind w:left="720"/>
      </w:pPr>
      <w:r>
        <w:t xml:space="preserve">Team 1: </w:t>
      </w:r>
      <w:r w:rsidR="00820AAA">
        <w:t xml:space="preserve"> </w:t>
      </w:r>
      <w:r>
        <w:t>Present the operational period briefing.</w:t>
      </w:r>
    </w:p>
    <w:p w:rsidR="00F345AD" w:rsidRDefault="00F345AD" w:rsidP="00C332D1">
      <w:pPr>
        <w:pStyle w:val="Bullets"/>
        <w:ind w:left="720"/>
      </w:pPr>
      <w:r>
        <w:t xml:space="preserve">Team 2: </w:t>
      </w:r>
      <w:r w:rsidR="00820AAA">
        <w:t xml:space="preserve"> </w:t>
      </w:r>
      <w:r>
        <w:t xml:space="preserve">Participate as resources being briefed. </w:t>
      </w:r>
      <w:r w:rsidR="00820AAA">
        <w:t xml:space="preserve"> </w:t>
      </w:r>
      <w:r>
        <w:t>Ask questions as appropriate.</w:t>
      </w:r>
    </w:p>
    <w:p w:rsidR="00F345AD" w:rsidRDefault="00F345AD" w:rsidP="00C332D1">
      <w:pPr>
        <w:ind w:left="360"/>
      </w:pPr>
    </w:p>
    <w:p w:rsidR="00F345AD" w:rsidRDefault="00F345AD" w:rsidP="00C332D1">
      <w:pPr>
        <w:pStyle w:val="boldtext"/>
        <w:ind w:left="360"/>
        <w:rPr>
          <w:u w:val="single"/>
        </w:rPr>
      </w:pPr>
      <w:r w:rsidRPr="00707BCA">
        <w:rPr>
          <w:u w:val="single"/>
        </w:rPr>
        <w:t>Round 1 Feedback</w:t>
      </w:r>
    </w:p>
    <w:p w:rsidR="00F345AD" w:rsidRDefault="00F345AD" w:rsidP="00C332D1">
      <w:pPr>
        <w:pStyle w:val="Bullets"/>
        <w:ind w:left="720"/>
      </w:pPr>
      <w:r>
        <w:t xml:space="preserve">Team 1 Self-Assessment: </w:t>
      </w:r>
      <w:r w:rsidR="00820AAA">
        <w:t xml:space="preserve"> </w:t>
      </w:r>
      <w:r>
        <w:t>Strengths of Plan and Presentation and Areas for Improvement</w:t>
      </w:r>
    </w:p>
    <w:p w:rsidR="00F345AD" w:rsidRDefault="00F345AD" w:rsidP="00C332D1">
      <w:pPr>
        <w:pStyle w:val="Bullets"/>
        <w:ind w:left="720"/>
      </w:pPr>
      <w:r>
        <w:t>Team 2 Peer Feedback</w:t>
      </w:r>
    </w:p>
    <w:p w:rsidR="00F345AD" w:rsidRDefault="00F345AD" w:rsidP="00C332D1">
      <w:pPr>
        <w:pStyle w:val="Bullets"/>
        <w:ind w:left="720"/>
      </w:pPr>
      <w:r>
        <w:t>Instructor Feedback</w:t>
      </w:r>
    </w:p>
    <w:p w:rsidR="00F345AD" w:rsidRDefault="00F345AD" w:rsidP="00C332D1">
      <w:pPr>
        <w:ind w:left="360"/>
      </w:pPr>
    </w:p>
    <w:p w:rsidR="00F345AD" w:rsidRDefault="00F345AD" w:rsidP="00C332D1">
      <w:pPr>
        <w:pStyle w:val="boldtext"/>
        <w:ind w:left="360"/>
        <w:rPr>
          <w:u w:val="single"/>
        </w:rPr>
      </w:pPr>
      <w:r w:rsidRPr="00707BCA">
        <w:rPr>
          <w:u w:val="single"/>
        </w:rPr>
        <w:t>Round 2</w:t>
      </w:r>
    </w:p>
    <w:p w:rsidR="00F345AD" w:rsidRDefault="00F345AD" w:rsidP="00C332D1">
      <w:pPr>
        <w:pStyle w:val="Bullets"/>
        <w:ind w:left="720"/>
      </w:pPr>
      <w:r>
        <w:t>Reverse roles and have Team 2 present and Team 1 play the role of the resources being briefed.</w:t>
      </w:r>
    </w:p>
    <w:p w:rsidR="00F345AD" w:rsidRPr="00E63522" w:rsidRDefault="00E63522" w:rsidP="006012E9">
      <w:pPr>
        <w:rPr>
          <w:b/>
        </w:rPr>
      </w:pPr>
      <w:r>
        <w:br w:type="page"/>
      </w:r>
      <w:proofErr w:type="gramStart"/>
      <w:r w:rsidRPr="00E63522">
        <w:rPr>
          <w:b/>
        </w:rPr>
        <w:lastRenderedPageBreak/>
        <w:t>Your</w:t>
      </w:r>
      <w:proofErr w:type="gramEnd"/>
      <w:r w:rsidRPr="00E63522">
        <w:rPr>
          <w:b/>
        </w:rPr>
        <w:t xml:space="preserve"> Notes:</w:t>
      </w:r>
    </w:p>
    <w:p w:rsidR="00F345AD" w:rsidRPr="00603BA5" w:rsidRDefault="00F345AD" w:rsidP="00603BA5"/>
    <w:p w:rsidR="00F345AD" w:rsidRDefault="00F345AD" w:rsidP="00603BA5"/>
    <w:p w:rsidR="00E63522" w:rsidRDefault="00E63522" w:rsidP="00603BA5"/>
    <w:p w:rsidR="00E63522" w:rsidRDefault="00E63522" w:rsidP="00603BA5">
      <w:pPr>
        <w:sectPr w:rsidR="00E63522" w:rsidSect="00C332D1">
          <w:footerReference w:type="default" r:id="rId23"/>
          <w:pgSz w:w="12240" w:h="15840" w:code="1"/>
          <w:pgMar w:top="1440" w:right="1440" w:bottom="1440" w:left="1440" w:header="720" w:footer="675" w:gutter="0"/>
          <w:cols w:space="720"/>
          <w:docGrid w:linePitch="360"/>
        </w:sectPr>
      </w:pPr>
    </w:p>
    <w:p w:rsidR="00F345AD" w:rsidRDefault="00F345AD" w:rsidP="006012E9">
      <w:pPr>
        <w:pStyle w:val="Heading1"/>
      </w:pPr>
      <w:r>
        <w:lastRenderedPageBreak/>
        <w:t>INSTRUCTOR NOTES – Unit 6:  EMERALD CITY FLOOD SCENARIO</w:t>
      </w:r>
    </w:p>
    <w:p w:rsidR="00F345AD" w:rsidRDefault="00F345AD" w:rsidP="006012E9"/>
    <w:p w:rsidR="00503C06" w:rsidRDefault="00503C06" w:rsidP="00503C06">
      <w:pPr>
        <w:pStyle w:val="boldtext"/>
      </w:pPr>
      <w:r>
        <w:rPr>
          <w:u w:val="single"/>
        </w:rPr>
        <w:t>Objective</w:t>
      </w:r>
      <w:r>
        <w:t xml:space="preserve">:  </w:t>
      </w:r>
    </w:p>
    <w:p w:rsidR="00503C06" w:rsidRDefault="00503C06" w:rsidP="00503C06"/>
    <w:p w:rsidR="00503C06" w:rsidRDefault="00503C06" w:rsidP="00503C06">
      <w:proofErr w:type="gramStart"/>
      <w:r>
        <w:t>To allow participants to gain an understanding of how resources are ordered and to understand the challenges and strategies for managing resources during an incident.</w:t>
      </w:r>
      <w:proofErr w:type="gramEnd"/>
    </w:p>
    <w:p w:rsidR="00503C06" w:rsidRDefault="00503C06" w:rsidP="00503C06"/>
    <w:p w:rsidR="00BE1F51" w:rsidRDefault="00BE1F51" w:rsidP="00BE1F51">
      <w:pPr>
        <w:pStyle w:val="boldtext"/>
      </w:pPr>
      <w:r w:rsidRPr="00145B2D">
        <w:rPr>
          <w:u w:val="single"/>
        </w:rPr>
        <w:t>Instructions</w:t>
      </w:r>
      <w:r>
        <w:t>:</w:t>
      </w:r>
    </w:p>
    <w:p w:rsidR="00BE1F51" w:rsidRDefault="00BE1F51" w:rsidP="00BE1F51"/>
    <w:p w:rsidR="00F345AD" w:rsidRDefault="00F345AD" w:rsidP="006012E9">
      <w:r>
        <w:t xml:space="preserve">Ask the participants to work </w:t>
      </w:r>
      <w:r w:rsidR="00314D12">
        <w:t xml:space="preserve">in </w:t>
      </w:r>
      <w:r>
        <w:t>team</w:t>
      </w:r>
      <w:r w:rsidR="00314D12">
        <w:t>s to</w:t>
      </w:r>
      <w:r>
        <w:t xml:space="preserve"> complete the following </w:t>
      </w:r>
      <w:r w:rsidR="00314D12">
        <w:t>activity</w:t>
      </w:r>
      <w:r>
        <w:t>:</w:t>
      </w:r>
    </w:p>
    <w:p w:rsidR="00F345AD" w:rsidRDefault="00F345AD" w:rsidP="006012E9"/>
    <w:p w:rsidR="00F345AD" w:rsidRPr="00FC160F" w:rsidRDefault="00FC160F" w:rsidP="00FC160F">
      <w:pPr>
        <w:numPr>
          <w:ilvl w:val="0"/>
          <w:numId w:val="48"/>
        </w:numPr>
        <w:autoSpaceDE w:val="0"/>
        <w:autoSpaceDN w:val="0"/>
        <w:adjustRightInd w:val="0"/>
        <w:rPr>
          <w:rFonts w:cs="Arial"/>
          <w:szCs w:val="22"/>
        </w:rPr>
      </w:pPr>
      <w:r>
        <w:rPr>
          <w:rFonts w:cs="Arial"/>
          <w:szCs w:val="22"/>
        </w:rPr>
        <w:t xml:space="preserve">Review the Operational Planning Worksheet (ICS Form 215) and Safety Analysis (ICS </w:t>
      </w:r>
      <w:r>
        <w:rPr>
          <w:rFonts w:cs="Arial"/>
          <w:szCs w:val="22"/>
        </w:rPr>
        <w:br/>
        <w:t>Form 215A) completed in the previous unit.</w:t>
      </w:r>
      <w:r>
        <w:rPr>
          <w:rFonts w:cs="Arial"/>
          <w:szCs w:val="22"/>
        </w:rPr>
        <w:br/>
      </w:r>
    </w:p>
    <w:p w:rsidR="00F345AD" w:rsidRDefault="0019298A" w:rsidP="0019298A">
      <w:pPr>
        <w:pStyle w:val="numberedtext"/>
        <w:numPr>
          <w:ilvl w:val="0"/>
          <w:numId w:val="45"/>
        </w:numPr>
      </w:pPr>
      <w:r>
        <w:t xml:space="preserve">Describe how resources will be ordered </w:t>
      </w:r>
      <w:r>
        <w:rPr>
          <w:rFonts w:cs="Arial"/>
        </w:rPr>
        <w:t>(single point or multipoint) for this incident</w:t>
      </w:r>
      <w:r>
        <w:t>, from what sources resources will be acquired, and how long they will need to be deployed.</w:t>
      </w:r>
      <w:r>
        <w:rPr>
          <w:rFonts w:cs="Arial"/>
        </w:rPr>
        <w:br/>
      </w:r>
    </w:p>
    <w:p w:rsidR="00F345AD" w:rsidRDefault="00F345AD" w:rsidP="006012E9">
      <w:pPr>
        <w:pStyle w:val="numberedtext"/>
      </w:pPr>
      <w:r>
        <w:t>3.</w:t>
      </w:r>
      <w:r>
        <w:tab/>
        <w:t>Identify the top challenges and strategies for managing resources during this incident.</w:t>
      </w:r>
    </w:p>
    <w:p w:rsidR="00F345AD" w:rsidRDefault="00F345AD" w:rsidP="006012E9">
      <w:pPr>
        <w:pStyle w:val="numberedtext"/>
      </w:pPr>
    </w:p>
    <w:p w:rsidR="00F345AD" w:rsidRDefault="00F345AD" w:rsidP="006012E9">
      <w:pPr>
        <w:pStyle w:val="numberedtext"/>
      </w:pPr>
      <w:r>
        <w:t>4.</w:t>
      </w:r>
      <w:r>
        <w:tab/>
        <w:t>Describe the method for evaluating resource effectiveness.</w:t>
      </w:r>
    </w:p>
    <w:p w:rsidR="00F345AD" w:rsidRDefault="00F345AD" w:rsidP="006012E9">
      <w:pPr>
        <w:pStyle w:val="numberedtext"/>
      </w:pPr>
    </w:p>
    <w:p w:rsidR="00F345AD" w:rsidRDefault="00F345AD" w:rsidP="006012E9">
      <w:pPr>
        <w:pStyle w:val="numberedtext"/>
      </w:pPr>
      <w:r>
        <w:t>5.</w:t>
      </w:r>
      <w:r>
        <w:tab/>
        <w:t>Select a spokesperson and be prepared to present your work in 30 minutes.</w:t>
      </w:r>
    </w:p>
    <w:p w:rsidR="00F345AD" w:rsidRDefault="00F345AD" w:rsidP="006012E9"/>
    <w:p w:rsidR="00314D12" w:rsidRDefault="00314D12" w:rsidP="006012E9"/>
    <w:p w:rsidR="00314D12" w:rsidRPr="00314D12" w:rsidRDefault="00314D12" w:rsidP="006012E9">
      <w:pPr>
        <w:rPr>
          <w:b/>
        </w:rPr>
      </w:pPr>
      <w:r w:rsidRPr="00314D12">
        <w:rPr>
          <w:b/>
          <w:u w:val="single"/>
        </w:rPr>
        <w:t>Debrief</w:t>
      </w:r>
      <w:r>
        <w:rPr>
          <w:b/>
        </w:rPr>
        <w:t>:</w:t>
      </w:r>
    </w:p>
    <w:p w:rsidR="00314D12" w:rsidRDefault="00314D12" w:rsidP="006012E9"/>
    <w:p w:rsidR="00FC160F" w:rsidRDefault="00FC160F" w:rsidP="00FC160F">
      <w:pPr>
        <w:autoSpaceDE w:val="0"/>
        <w:autoSpaceDN w:val="0"/>
        <w:adjustRightInd w:val="0"/>
        <w:rPr>
          <w:rFonts w:cs="Arial"/>
        </w:rPr>
      </w:pPr>
      <w:r>
        <w:rPr>
          <w:rFonts w:cs="Arial"/>
        </w:rPr>
        <w:t xml:space="preserve">Monitor the time.  After 30 minutes, call time.  Then conduct </w:t>
      </w:r>
      <w:proofErr w:type="gramStart"/>
      <w:r>
        <w:rPr>
          <w:rFonts w:cs="Arial"/>
        </w:rPr>
        <w:t>a debrief</w:t>
      </w:r>
      <w:proofErr w:type="gramEnd"/>
      <w:r>
        <w:rPr>
          <w:rFonts w:cs="Arial"/>
        </w:rPr>
        <w:t xml:space="preserve"> as follows:</w:t>
      </w:r>
    </w:p>
    <w:p w:rsidR="00FC160F" w:rsidRDefault="00FC160F" w:rsidP="00FC160F">
      <w:pPr>
        <w:autoSpaceDE w:val="0"/>
        <w:autoSpaceDN w:val="0"/>
        <w:adjustRightInd w:val="0"/>
        <w:rPr>
          <w:rFonts w:cs="Arial"/>
        </w:rPr>
      </w:pPr>
    </w:p>
    <w:p w:rsidR="00FC160F" w:rsidRDefault="00FC160F" w:rsidP="00FC160F">
      <w:pPr>
        <w:numPr>
          <w:ilvl w:val="0"/>
          <w:numId w:val="49"/>
        </w:numPr>
        <w:autoSpaceDE w:val="0"/>
        <w:autoSpaceDN w:val="0"/>
        <w:adjustRightInd w:val="0"/>
        <w:ind w:left="360"/>
        <w:rPr>
          <w:rFonts w:cs="Arial"/>
        </w:rPr>
      </w:pPr>
      <w:r>
        <w:rPr>
          <w:rFonts w:cs="Arial"/>
          <w:b/>
        </w:rPr>
        <w:t>Emphasize that there</w:t>
      </w:r>
      <w:r>
        <w:rPr>
          <w:rFonts w:cs="Arial"/>
        </w:rPr>
        <w:t xml:space="preserve"> </w:t>
      </w:r>
      <w:r>
        <w:rPr>
          <w:rFonts w:cs="Arial"/>
          <w:b/>
        </w:rPr>
        <w:t>is NO one correct solution.</w:t>
      </w:r>
      <w:r>
        <w:rPr>
          <w:rFonts w:cs="Arial"/>
        </w:rPr>
        <w:t xml:space="preserve"> </w:t>
      </w:r>
    </w:p>
    <w:p w:rsidR="00FC160F" w:rsidRDefault="00FC160F" w:rsidP="00FC160F">
      <w:pPr>
        <w:autoSpaceDE w:val="0"/>
        <w:autoSpaceDN w:val="0"/>
        <w:adjustRightInd w:val="0"/>
        <w:rPr>
          <w:rFonts w:cs="Arial"/>
        </w:rPr>
      </w:pPr>
    </w:p>
    <w:p w:rsidR="00FC160F" w:rsidRDefault="00FC160F" w:rsidP="00FC160F">
      <w:pPr>
        <w:numPr>
          <w:ilvl w:val="0"/>
          <w:numId w:val="49"/>
        </w:numPr>
        <w:autoSpaceDE w:val="0"/>
        <w:autoSpaceDN w:val="0"/>
        <w:adjustRightInd w:val="0"/>
        <w:ind w:left="360"/>
        <w:rPr>
          <w:rFonts w:cs="Arial"/>
        </w:rPr>
      </w:pPr>
      <w:r>
        <w:rPr>
          <w:rFonts w:cs="Arial"/>
        </w:rPr>
        <w:t xml:space="preserve">Ask the team spokesperson to present its team solutions.  </w:t>
      </w:r>
    </w:p>
    <w:p w:rsidR="00FC160F" w:rsidRDefault="00FC160F" w:rsidP="00FC160F">
      <w:pPr>
        <w:autoSpaceDE w:val="0"/>
        <w:autoSpaceDN w:val="0"/>
        <w:adjustRightInd w:val="0"/>
        <w:rPr>
          <w:rFonts w:cs="Arial"/>
        </w:rPr>
      </w:pPr>
    </w:p>
    <w:p w:rsidR="00FC160F" w:rsidRDefault="00FC160F" w:rsidP="00FC160F">
      <w:pPr>
        <w:numPr>
          <w:ilvl w:val="0"/>
          <w:numId w:val="49"/>
        </w:numPr>
        <w:autoSpaceDE w:val="0"/>
        <w:autoSpaceDN w:val="0"/>
        <w:adjustRightInd w:val="0"/>
        <w:ind w:left="360"/>
        <w:rPr>
          <w:rFonts w:cs="Arial"/>
        </w:rPr>
      </w:pPr>
      <w:r>
        <w:rPr>
          <w:rFonts w:cs="Arial"/>
        </w:rPr>
        <w:t>Discuss the similarities and differences among the team responses and rationales for their answers.</w:t>
      </w:r>
    </w:p>
    <w:p w:rsidR="00F345AD" w:rsidRDefault="00F345AD" w:rsidP="006012E9"/>
    <w:p w:rsidR="00F345AD" w:rsidRPr="001E30CE" w:rsidRDefault="00F345AD" w:rsidP="00F345AD">
      <w:pPr>
        <w:pStyle w:val="Heading1"/>
      </w:pPr>
      <w:r>
        <w:br w:type="page"/>
      </w:r>
      <w:proofErr w:type="gramStart"/>
      <w:r w:rsidR="00B273AC">
        <w:rPr>
          <w:caps w:val="0"/>
        </w:rPr>
        <w:lastRenderedPageBreak/>
        <w:t>Your</w:t>
      </w:r>
      <w:proofErr w:type="gramEnd"/>
      <w:r w:rsidR="00B273AC">
        <w:rPr>
          <w:caps w:val="0"/>
        </w:rPr>
        <w:t xml:space="preserve"> Notes</w:t>
      </w:r>
      <w:r>
        <w:t>:</w:t>
      </w:r>
    </w:p>
    <w:p w:rsidR="00283C05" w:rsidRDefault="00283C05" w:rsidP="00603BA5"/>
    <w:p w:rsidR="00115046" w:rsidRDefault="00115046" w:rsidP="00603BA5"/>
    <w:p w:rsidR="00115046" w:rsidRDefault="00115046" w:rsidP="00603BA5">
      <w:pPr>
        <w:sectPr w:rsidR="00115046" w:rsidSect="001D6B54">
          <w:headerReference w:type="even" r:id="rId24"/>
          <w:headerReference w:type="default" r:id="rId25"/>
          <w:footerReference w:type="even" r:id="rId26"/>
          <w:footerReference w:type="default" r:id="rId27"/>
          <w:headerReference w:type="first" r:id="rId28"/>
          <w:footerReference w:type="first" r:id="rId29"/>
          <w:pgSz w:w="12240" w:h="15840" w:code="1"/>
          <w:pgMar w:top="1440" w:right="1440" w:bottom="1440" w:left="1440" w:header="720" w:footer="675" w:gutter="0"/>
          <w:pgNumType w:start="1"/>
          <w:cols w:space="720"/>
          <w:docGrid w:linePitch="360"/>
        </w:sectPr>
      </w:pPr>
    </w:p>
    <w:p w:rsidR="00115046" w:rsidRDefault="00115046" w:rsidP="006012E9">
      <w:pPr>
        <w:pStyle w:val="Heading1"/>
      </w:pPr>
      <w:r>
        <w:lastRenderedPageBreak/>
        <w:t>INSTRUCTOR NOTES – UNIT 7:  EMERALD CITY FLOOD scenario</w:t>
      </w:r>
    </w:p>
    <w:p w:rsidR="00115046" w:rsidRDefault="00115046" w:rsidP="006012E9"/>
    <w:p w:rsidR="00B273AC" w:rsidRDefault="00115046" w:rsidP="006012E9">
      <w:r w:rsidRPr="00FD628F">
        <w:rPr>
          <w:b/>
          <w:u w:val="single"/>
        </w:rPr>
        <w:t>Objective</w:t>
      </w:r>
      <w:r w:rsidRPr="00FD628F">
        <w:rPr>
          <w:b/>
        </w:rPr>
        <w:t>:</w:t>
      </w:r>
      <w:r>
        <w:t xml:space="preserve">  </w:t>
      </w:r>
    </w:p>
    <w:p w:rsidR="00B273AC" w:rsidRDefault="00B273AC" w:rsidP="006012E9"/>
    <w:p w:rsidR="00115046" w:rsidRDefault="00F76C66" w:rsidP="006012E9">
      <w:proofErr w:type="gramStart"/>
      <w:r>
        <w:t>To d</w:t>
      </w:r>
      <w:r w:rsidR="00115046">
        <w:t xml:space="preserve">evelop a </w:t>
      </w:r>
      <w:r>
        <w:t>D</w:t>
      </w:r>
      <w:r w:rsidR="00115046">
        <w:t xml:space="preserve">emobilization </w:t>
      </w:r>
      <w:r>
        <w:t>P</w:t>
      </w:r>
      <w:r w:rsidR="00115046">
        <w:t>lan for a simulated incident.</w:t>
      </w:r>
      <w:proofErr w:type="gramEnd"/>
    </w:p>
    <w:p w:rsidR="00115046" w:rsidRDefault="00115046" w:rsidP="006012E9"/>
    <w:p w:rsidR="00B273AC" w:rsidRDefault="00115046" w:rsidP="006012E9">
      <w:r w:rsidRPr="00FD628F">
        <w:rPr>
          <w:b/>
          <w:u w:val="single"/>
        </w:rPr>
        <w:t>Instructions</w:t>
      </w:r>
      <w:r w:rsidRPr="00FD628F">
        <w:rPr>
          <w:b/>
        </w:rPr>
        <w:t>:</w:t>
      </w:r>
      <w:r>
        <w:t xml:space="preserve">  </w:t>
      </w:r>
    </w:p>
    <w:p w:rsidR="00B273AC" w:rsidRDefault="00B273AC" w:rsidP="006012E9"/>
    <w:p w:rsidR="00115046" w:rsidRDefault="00B273AC" w:rsidP="006012E9">
      <w:r>
        <w:t>Ask</w:t>
      </w:r>
      <w:r w:rsidR="00115046">
        <w:t xml:space="preserve"> the participants to work </w:t>
      </w:r>
      <w:r>
        <w:t xml:space="preserve">in </w:t>
      </w:r>
      <w:r w:rsidR="00115046">
        <w:t>team</w:t>
      </w:r>
      <w:r>
        <w:t>s</w:t>
      </w:r>
      <w:r w:rsidR="00115046">
        <w:t xml:space="preserve"> to complete the following activit</w:t>
      </w:r>
      <w:r>
        <w:t>y</w:t>
      </w:r>
      <w:r w:rsidR="00115046">
        <w:t>:</w:t>
      </w:r>
    </w:p>
    <w:p w:rsidR="00115046" w:rsidRDefault="00115046" w:rsidP="006012E9"/>
    <w:p w:rsidR="00115046" w:rsidRDefault="00115046" w:rsidP="006012E9">
      <w:pPr>
        <w:pStyle w:val="numberedtext"/>
      </w:pPr>
      <w:r>
        <w:t>1.</w:t>
      </w:r>
      <w:r>
        <w:tab/>
        <w:t xml:space="preserve">Review the information you developed in the previous </w:t>
      </w:r>
      <w:r w:rsidR="002A6515">
        <w:t>activiti</w:t>
      </w:r>
      <w:r>
        <w:t>es and the scenario update.</w:t>
      </w:r>
    </w:p>
    <w:p w:rsidR="00115046" w:rsidRDefault="00115046" w:rsidP="006012E9">
      <w:pPr>
        <w:pStyle w:val="numberedtext"/>
      </w:pPr>
    </w:p>
    <w:p w:rsidR="00DD7889" w:rsidRDefault="00DD7889" w:rsidP="00DD7889">
      <w:pPr>
        <w:pStyle w:val="numberedtext"/>
      </w:pPr>
      <w:r>
        <w:t>2.</w:t>
      </w:r>
      <w:r>
        <w:tab/>
        <w:t xml:space="preserve">Write a Demobilization Plan using </w:t>
      </w:r>
      <w:r w:rsidRPr="00D10617">
        <w:t xml:space="preserve">the five elements described in </w:t>
      </w:r>
      <w:r>
        <w:t>U</w:t>
      </w:r>
      <w:r w:rsidRPr="00D10617">
        <w:t>nit</w:t>
      </w:r>
      <w:r>
        <w:t xml:space="preserve"> 7</w:t>
      </w:r>
      <w:r w:rsidRPr="00D10617">
        <w:t>.</w:t>
      </w:r>
    </w:p>
    <w:p w:rsidR="00115046" w:rsidRDefault="00115046" w:rsidP="006012E9"/>
    <w:p w:rsidR="00115046" w:rsidRDefault="00115046" w:rsidP="006012E9">
      <w:pPr>
        <w:pStyle w:val="numberedtext"/>
      </w:pPr>
      <w:r>
        <w:t>3.</w:t>
      </w:r>
      <w:r>
        <w:tab/>
        <w:t>Develop a detailed transfer of command briefing to be delivered to the Incident Commander who will supervise the recovery efforts.</w:t>
      </w:r>
    </w:p>
    <w:p w:rsidR="00115046" w:rsidRDefault="00115046" w:rsidP="006012E9">
      <w:pPr>
        <w:pStyle w:val="numberedtext"/>
      </w:pPr>
    </w:p>
    <w:p w:rsidR="00115046" w:rsidRDefault="00115046" w:rsidP="006012E9">
      <w:pPr>
        <w:pStyle w:val="numberedtext"/>
      </w:pPr>
      <w:r>
        <w:t>4.</w:t>
      </w:r>
      <w:r>
        <w:tab/>
        <w:t xml:space="preserve">Be prepared to present the main points of the </w:t>
      </w:r>
      <w:r w:rsidR="00F76C66">
        <w:t>D</w:t>
      </w:r>
      <w:r>
        <w:t xml:space="preserve">emobilization </w:t>
      </w:r>
      <w:r w:rsidR="00F76C66">
        <w:t>P</w:t>
      </w:r>
      <w:r>
        <w:t>lan using a transfer of command briefing format/outline.</w:t>
      </w:r>
    </w:p>
    <w:p w:rsidR="00115046" w:rsidRDefault="00115046" w:rsidP="006012E9">
      <w:pPr>
        <w:pStyle w:val="numberedtext"/>
      </w:pPr>
    </w:p>
    <w:p w:rsidR="00115046" w:rsidRDefault="00115046" w:rsidP="006012E9">
      <w:pPr>
        <w:pStyle w:val="numberedtext"/>
      </w:pPr>
      <w:r>
        <w:t>5.</w:t>
      </w:r>
      <w:r>
        <w:tab/>
        <w:t>Select a spokesperson and be prepared to present your work in 45 minutes.</w:t>
      </w:r>
    </w:p>
    <w:p w:rsidR="00115046" w:rsidRDefault="00115046" w:rsidP="006012E9">
      <w:pPr>
        <w:pStyle w:val="numberedtext"/>
      </w:pPr>
    </w:p>
    <w:p w:rsidR="00B273AC" w:rsidRDefault="00B273AC" w:rsidP="006012E9">
      <w:pPr>
        <w:pStyle w:val="numberedtext"/>
      </w:pPr>
    </w:p>
    <w:p w:rsidR="00115046" w:rsidRDefault="00115046" w:rsidP="006012E9">
      <w:pPr>
        <w:pStyle w:val="boldtext"/>
      </w:pPr>
      <w:r w:rsidRPr="00FD628F">
        <w:rPr>
          <w:u w:val="single"/>
        </w:rPr>
        <w:t>Debrief</w:t>
      </w:r>
      <w:r>
        <w:t>:</w:t>
      </w:r>
    </w:p>
    <w:p w:rsidR="00115046" w:rsidRDefault="00115046" w:rsidP="006012E9"/>
    <w:p w:rsidR="00115046" w:rsidRDefault="00115046" w:rsidP="006012E9">
      <w:pPr>
        <w:pStyle w:val="numberedtext"/>
      </w:pPr>
      <w:r>
        <w:t>1.</w:t>
      </w:r>
      <w:r>
        <w:tab/>
        <w:t xml:space="preserve">Ask one group to present their </w:t>
      </w:r>
      <w:r w:rsidR="00F76C66">
        <w:t>D</w:t>
      </w:r>
      <w:r>
        <w:t xml:space="preserve">emobilization </w:t>
      </w:r>
      <w:r w:rsidR="00F76C66">
        <w:t>P</w:t>
      </w:r>
      <w:r>
        <w:t>lan using the briefing format.</w:t>
      </w:r>
    </w:p>
    <w:p w:rsidR="00115046" w:rsidRDefault="00115046" w:rsidP="006012E9">
      <w:pPr>
        <w:pStyle w:val="numberedtext"/>
      </w:pPr>
    </w:p>
    <w:p w:rsidR="00115046" w:rsidRDefault="00115046" w:rsidP="006012E9">
      <w:pPr>
        <w:pStyle w:val="numberedtext"/>
      </w:pPr>
      <w:r>
        <w:t>2.</w:t>
      </w:r>
      <w:r>
        <w:tab/>
        <w:t>Ask the remainder of the class to provide feedback on the plan.</w:t>
      </w:r>
    </w:p>
    <w:p w:rsidR="00115046" w:rsidRDefault="00115046" w:rsidP="006012E9">
      <w:pPr>
        <w:pStyle w:val="numberedtext"/>
      </w:pPr>
    </w:p>
    <w:p w:rsidR="00115046" w:rsidRDefault="00115046" w:rsidP="006012E9">
      <w:pPr>
        <w:pStyle w:val="numberedtext"/>
      </w:pPr>
      <w:r>
        <w:t>3.</w:t>
      </w:r>
      <w:r>
        <w:tab/>
        <w:t>Provide any additional feedback based on the criteria below.</w:t>
      </w:r>
    </w:p>
    <w:p w:rsidR="00115046" w:rsidRDefault="00115046" w:rsidP="006012E9"/>
    <w:p w:rsidR="00115046" w:rsidRDefault="00115046" w:rsidP="006012E9">
      <w:pPr>
        <w:pStyle w:val="boldtext"/>
        <w:ind w:left="360"/>
      </w:pPr>
      <w:r>
        <w:t>Demobilization Plan Criteria:</w:t>
      </w:r>
    </w:p>
    <w:p w:rsidR="00115046" w:rsidRDefault="00115046" w:rsidP="006012E9">
      <w:pPr>
        <w:pStyle w:val="Bulletsindent"/>
      </w:pPr>
      <w:r>
        <w:t>No personnel or equipment are to be released without specific instructions.</w:t>
      </w:r>
    </w:p>
    <w:p w:rsidR="00115046" w:rsidRDefault="00115046" w:rsidP="006012E9">
      <w:pPr>
        <w:pStyle w:val="Bulletsindent"/>
      </w:pPr>
      <w:r>
        <w:t>Logistics will manage transport of personnel/equipment.</w:t>
      </w:r>
    </w:p>
    <w:p w:rsidR="00115046" w:rsidRDefault="00115046" w:rsidP="006012E9">
      <w:pPr>
        <w:pStyle w:val="Bulletsindent"/>
      </w:pPr>
      <w:r>
        <w:t>Criteria for safe release of personnel, including medical issues, must be included.</w:t>
      </w:r>
    </w:p>
    <w:p w:rsidR="00115046" w:rsidRDefault="00115046" w:rsidP="006012E9">
      <w:pPr>
        <w:pStyle w:val="Bulletsindent"/>
      </w:pPr>
      <w:r>
        <w:t>Reporting criteria to Demobilization Unit Leader must be included.</w:t>
      </w:r>
    </w:p>
    <w:p w:rsidR="00115046" w:rsidRDefault="00115046" w:rsidP="006012E9">
      <w:pPr>
        <w:pStyle w:val="Bulletsindent"/>
      </w:pPr>
      <w:r>
        <w:t>Travel parameters, notification upon arrival, and timeframes must be included.</w:t>
      </w:r>
    </w:p>
    <w:p w:rsidR="00115046" w:rsidRDefault="00115046" w:rsidP="006012E9">
      <w:pPr>
        <w:pStyle w:val="Bulletsindent"/>
      </w:pPr>
      <w:r>
        <w:t>Release priorities must be determined.</w:t>
      </w:r>
    </w:p>
    <w:p w:rsidR="00115046" w:rsidRDefault="00115046" w:rsidP="006012E9">
      <w:pPr>
        <w:pStyle w:val="Bulletsindent"/>
      </w:pPr>
      <w:r>
        <w:t>Release procedures must be determined.</w:t>
      </w:r>
    </w:p>
    <w:p w:rsidR="00115046" w:rsidRDefault="00115046" w:rsidP="006012E9">
      <w:pPr>
        <w:pStyle w:val="Bulletsindent"/>
      </w:pPr>
      <w:r>
        <w:t>Agency policy is that the Command and General Staff will demobilize as a group after the final transfer of command to the cleanup company and agency closeout.</w:t>
      </w:r>
    </w:p>
    <w:p w:rsidR="00115046" w:rsidRDefault="00115046" w:rsidP="006012E9"/>
    <w:p w:rsidR="00115046" w:rsidRDefault="00115046" w:rsidP="006012E9">
      <w:pPr>
        <w:pStyle w:val="numberedtext"/>
      </w:pPr>
      <w:r>
        <w:t>4.</w:t>
      </w:r>
      <w:r>
        <w:tab/>
        <w:t>Continue with this process until all groups have presented.</w:t>
      </w:r>
    </w:p>
    <w:p w:rsidR="00115046" w:rsidRDefault="00115046" w:rsidP="006012E9"/>
    <w:p w:rsidR="001D6B54" w:rsidRPr="001D6B54" w:rsidRDefault="00115046" w:rsidP="001D6B54">
      <w:pPr>
        <w:pStyle w:val="boldtext"/>
      </w:pPr>
      <w:r>
        <w:br w:type="page"/>
      </w:r>
      <w:r w:rsidR="001D6B54" w:rsidRPr="001D6B54">
        <w:rPr>
          <w:u w:val="single"/>
        </w:rPr>
        <w:lastRenderedPageBreak/>
        <w:t>Scenario Update</w:t>
      </w:r>
      <w:r w:rsidR="001D6B54" w:rsidRPr="001D6B54">
        <w:t>:</w:t>
      </w:r>
    </w:p>
    <w:p w:rsidR="001D6B54" w:rsidRPr="001D6B54" w:rsidRDefault="001D6B54" w:rsidP="001D6B54"/>
    <w:p w:rsidR="001D6B54" w:rsidRPr="001D6B54" w:rsidRDefault="001D6B54" w:rsidP="001D6B54">
      <w:pPr>
        <w:numPr>
          <w:ilvl w:val="0"/>
          <w:numId w:val="4"/>
        </w:numPr>
        <w:rPr>
          <w:rFonts w:eastAsia="Times New Roman"/>
          <w:color w:val="000000"/>
        </w:rPr>
      </w:pPr>
      <w:r w:rsidRPr="001D6B54">
        <w:rPr>
          <w:rFonts w:eastAsia="Times New Roman"/>
          <w:color w:val="000000"/>
        </w:rPr>
        <w:t>It is now August 7th, at 0700 hours, 2 days after the river has crested.  The river levels are steadily receding and residential property owners are anxious and attempting to return to their properties in the area north of the 10th St</w:t>
      </w:r>
      <w:r w:rsidR="00820AAA">
        <w:rPr>
          <w:rFonts w:eastAsia="Times New Roman"/>
          <w:color w:val="000000"/>
        </w:rPr>
        <w:t>reet</w:t>
      </w:r>
      <w:r w:rsidRPr="001D6B54">
        <w:rPr>
          <w:rFonts w:eastAsia="Times New Roman"/>
          <w:color w:val="000000"/>
        </w:rPr>
        <w:t xml:space="preserve"> Bridge.  </w:t>
      </w:r>
    </w:p>
    <w:p w:rsidR="001D6B54" w:rsidRPr="001D6B54" w:rsidRDefault="001D6B54" w:rsidP="001D6B54">
      <w:pPr>
        <w:numPr>
          <w:ilvl w:val="0"/>
          <w:numId w:val="4"/>
        </w:numPr>
        <w:rPr>
          <w:rFonts w:eastAsia="Times New Roman"/>
          <w:color w:val="000000"/>
        </w:rPr>
      </w:pPr>
      <w:r w:rsidRPr="001D6B54">
        <w:rPr>
          <w:rFonts w:eastAsia="Times New Roman"/>
          <w:color w:val="000000"/>
        </w:rPr>
        <w:t>City officials have asked the City Building Inspection Department to inspect evacuated homes for safety and structural integrity before allowing residents to move back in.</w:t>
      </w:r>
    </w:p>
    <w:p w:rsidR="001D6B54" w:rsidRPr="001D6B54" w:rsidRDefault="001D6B54" w:rsidP="001D6B54">
      <w:pPr>
        <w:numPr>
          <w:ilvl w:val="0"/>
          <w:numId w:val="4"/>
        </w:numPr>
        <w:rPr>
          <w:rFonts w:eastAsia="Times New Roman"/>
          <w:color w:val="000000"/>
        </w:rPr>
      </w:pPr>
      <w:r w:rsidRPr="001D6B54">
        <w:rPr>
          <w:rFonts w:eastAsia="Times New Roman"/>
          <w:color w:val="000000"/>
        </w:rPr>
        <w:t>Crews from the Emerald City Gas &amp; Light Company are assisting City Building Inspection crews.</w:t>
      </w:r>
    </w:p>
    <w:p w:rsidR="001D6B54" w:rsidRPr="001D6B54" w:rsidRDefault="001D6B54" w:rsidP="001D6B54">
      <w:pPr>
        <w:numPr>
          <w:ilvl w:val="0"/>
          <w:numId w:val="4"/>
        </w:numPr>
        <w:rPr>
          <w:rFonts w:eastAsia="Times New Roman"/>
          <w:color w:val="000000"/>
        </w:rPr>
      </w:pPr>
      <w:r w:rsidRPr="001D6B54">
        <w:rPr>
          <w:rFonts w:eastAsia="Times New Roman"/>
          <w:color w:val="000000"/>
        </w:rPr>
        <w:t>The 10th St</w:t>
      </w:r>
      <w:r w:rsidR="00820AAA">
        <w:rPr>
          <w:rFonts w:eastAsia="Times New Roman"/>
          <w:color w:val="000000"/>
        </w:rPr>
        <w:t>reet</w:t>
      </w:r>
      <w:r w:rsidRPr="001D6B54">
        <w:rPr>
          <w:rFonts w:eastAsia="Times New Roman"/>
          <w:color w:val="000000"/>
        </w:rPr>
        <w:t xml:space="preserve"> Bridge remains closed to traffic pending a complete inspection by State</w:t>
      </w:r>
      <w:r w:rsidR="00820AAA">
        <w:rPr>
          <w:rFonts w:eastAsia="Times New Roman"/>
          <w:color w:val="000000"/>
        </w:rPr>
        <w:t xml:space="preserve"> highway engineers.  The State Highway D</w:t>
      </w:r>
      <w:r w:rsidRPr="001D6B54">
        <w:rPr>
          <w:rFonts w:eastAsia="Times New Roman"/>
          <w:color w:val="000000"/>
        </w:rPr>
        <w:t>epartment is doing a thorough inspection of the 10th St</w:t>
      </w:r>
      <w:r w:rsidR="00820AAA">
        <w:rPr>
          <w:rFonts w:eastAsia="Times New Roman"/>
          <w:color w:val="000000"/>
        </w:rPr>
        <w:t>reet</w:t>
      </w:r>
      <w:r w:rsidRPr="001D6B54">
        <w:rPr>
          <w:rFonts w:eastAsia="Times New Roman"/>
          <w:color w:val="000000"/>
        </w:rPr>
        <w:t xml:space="preserve"> Bridge.  Drinking water qualities are being monitored and cleanup and damage assessment activities are beginning. </w:t>
      </w:r>
    </w:p>
    <w:p w:rsidR="001D6B54" w:rsidRPr="001D6B54" w:rsidRDefault="001D6B54" w:rsidP="001D6B54">
      <w:pPr>
        <w:numPr>
          <w:ilvl w:val="0"/>
          <w:numId w:val="4"/>
        </w:numPr>
        <w:rPr>
          <w:rFonts w:eastAsia="Times New Roman"/>
          <w:color w:val="000000"/>
        </w:rPr>
      </w:pPr>
      <w:r w:rsidRPr="001D6B54">
        <w:rPr>
          <w:rFonts w:eastAsia="Times New Roman"/>
          <w:color w:val="000000"/>
        </w:rPr>
        <w:t xml:space="preserve">The </w:t>
      </w:r>
      <w:r w:rsidR="00B50662">
        <w:rPr>
          <w:rFonts w:eastAsia="Times New Roman"/>
          <w:color w:val="000000"/>
        </w:rPr>
        <w:t xml:space="preserve">American </w:t>
      </w:r>
      <w:r w:rsidRPr="001D6B54">
        <w:rPr>
          <w:rFonts w:eastAsia="Times New Roman"/>
          <w:color w:val="000000"/>
        </w:rPr>
        <w:t>Red Cross and Salvation Army report very few evacuees remain in their shelters and will be closing their shelters on August 8th.  They will continue to provide meals for disaster workers and displaced residents.</w:t>
      </w:r>
    </w:p>
    <w:p w:rsidR="001D6B54" w:rsidRPr="001D6B54" w:rsidRDefault="001D6B54" w:rsidP="001D6B54">
      <w:pPr>
        <w:numPr>
          <w:ilvl w:val="0"/>
          <w:numId w:val="4"/>
        </w:numPr>
        <w:rPr>
          <w:rFonts w:eastAsia="Times New Roman"/>
          <w:color w:val="000000"/>
        </w:rPr>
      </w:pPr>
      <w:r w:rsidRPr="001D6B54">
        <w:rPr>
          <w:rFonts w:eastAsia="Times New Roman"/>
          <w:color w:val="000000"/>
        </w:rPr>
        <w:t>Representatives from State Emergency Management are beginning the damage assessment process to determine whether there is a need to request a Presidential disaster declaration for Emerald City.</w:t>
      </w:r>
    </w:p>
    <w:p w:rsidR="001D6B54" w:rsidRPr="001D6B54" w:rsidRDefault="001D6B54" w:rsidP="001D6B54">
      <w:pPr>
        <w:numPr>
          <w:ilvl w:val="0"/>
          <w:numId w:val="4"/>
        </w:numPr>
        <w:rPr>
          <w:rFonts w:eastAsia="Times New Roman"/>
          <w:color w:val="000000"/>
        </w:rPr>
      </w:pPr>
      <w:r w:rsidRPr="001D6B54">
        <w:rPr>
          <w:rFonts w:eastAsia="Times New Roman"/>
          <w:color w:val="000000"/>
        </w:rPr>
        <w:t>Emerald City Health Department personnel, along with representatives from the County and the State Health Departments, are monitoring the water intakes and the city drinking water for any signs of contamination.  Nothing significant has been noted so far.  The County Health Department is also monitoring private wells in the area north of the city as requested by the landowners.</w:t>
      </w:r>
    </w:p>
    <w:p w:rsidR="001D6B54" w:rsidRPr="001D6B54" w:rsidRDefault="001D6B54" w:rsidP="001D6B54">
      <w:pPr>
        <w:numPr>
          <w:ilvl w:val="0"/>
          <w:numId w:val="4"/>
        </w:numPr>
        <w:rPr>
          <w:rFonts w:eastAsia="Times New Roman"/>
          <w:color w:val="000000"/>
        </w:rPr>
      </w:pPr>
      <w:r w:rsidRPr="001D6B54">
        <w:rPr>
          <w:rFonts w:eastAsia="Times New Roman"/>
          <w:color w:val="000000"/>
        </w:rPr>
        <w:t>The Lake Emerald Nursing Home reports that water has receded from their building and they are beginning cleanup procedures.  They expect to finish their cleanup, including mandatory inspections by the State Health Department, within a week to 10 days.</w:t>
      </w:r>
    </w:p>
    <w:p w:rsidR="001D6B54" w:rsidRPr="001D6B54" w:rsidRDefault="001D6B54" w:rsidP="001D6B54">
      <w:pPr>
        <w:numPr>
          <w:ilvl w:val="0"/>
          <w:numId w:val="4"/>
        </w:numPr>
        <w:rPr>
          <w:rFonts w:eastAsia="Times New Roman"/>
          <w:color w:val="000000"/>
        </w:rPr>
      </w:pPr>
      <w:r w:rsidRPr="001D6B54">
        <w:rPr>
          <w:rFonts w:eastAsia="Times New Roman"/>
          <w:color w:val="000000"/>
        </w:rPr>
        <w:t xml:space="preserve">Because the activities are shifting from response to recovery, the </w:t>
      </w:r>
      <w:r w:rsidR="008E6D94">
        <w:rPr>
          <w:rFonts w:eastAsia="Times New Roman"/>
          <w:color w:val="000000"/>
        </w:rPr>
        <w:t>mayor</w:t>
      </w:r>
      <w:r w:rsidRPr="001D6B54">
        <w:rPr>
          <w:rFonts w:eastAsia="Times New Roman"/>
          <w:color w:val="000000"/>
        </w:rPr>
        <w:t xml:space="preserve"> of Emerald City has asked the IC to prepare to demobilize and transfer command of the incident to a Unified Command consisting of Emergency Management, the Emerald City Health Department, and the Emerald City Department of Public Works.</w:t>
      </w:r>
    </w:p>
    <w:p w:rsidR="001D6B54" w:rsidRPr="001D6B54" w:rsidRDefault="001D6B54" w:rsidP="001D6B54">
      <w:pPr>
        <w:numPr>
          <w:ilvl w:val="0"/>
          <w:numId w:val="4"/>
        </w:numPr>
        <w:rPr>
          <w:rFonts w:eastAsia="Times New Roman"/>
          <w:color w:val="000000"/>
        </w:rPr>
      </w:pPr>
      <w:r w:rsidRPr="001D6B54">
        <w:rPr>
          <w:rFonts w:eastAsia="Times New Roman"/>
          <w:color w:val="000000"/>
        </w:rPr>
        <w:t>The newly formed Unified Command will focus on restoring essential services, providing a safe re-entry for displaced residents, and completing a thorough damage assessment.</w:t>
      </w:r>
    </w:p>
    <w:p w:rsidR="001D6B54" w:rsidRPr="001D6B54" w:rsidRDefault="001D6B54" w:rsidP="001D6B54">
      <w:pPr>
        <w:numPr>
          <w:ilvl w:val="0"/>
          <w:numId w:val="4"/>
        </w:numPr>
        <w:rPr>
          <w:rFonts w:eastAsia="Times New Roman"/>
          <w:color w:val="000000"/>
        </w:rPr>
      </w:pPr>
      <w:r w:rsidRPr="001D6B54">
        <w:rPr>
          <w:rFonts w:eastAsia="Times New Roman"/>
          <w:color w:val="000000"/>
        </w:rPr>
        <w:t>The transfer of command will take place at 1800 hours on August 7th.</w:t>
      </w:r>
    </w:p>
    <w:p w:rsidR="001D6B54" w:rsidRPr="001D6B54" w:rsidRDefault="001D6B54" w:rsidP="001D6B54"/>
    <w:p w:rsidR="001D6B54" w:rsidRPr="001D6B54" w:rsidRDefault="001D6B54" w:rsidP="001D6B54">
      <w:pPr>
        <w:rPr>
          <w:b/>
        </w:rPr>
      </w:pPr>
      <w:r w:rsidRPr="001D6B54">
        <w:rPr>
          <w:b/>
          <w:u w:val="single"/>
        </w:rPr>
        <w:t>New Incident Objectives</w:t>
      </w:r>
      <w:r w:rsidRPr="001D6B54">
        <w:rPr>
          <w:b/>
        </w:rPr>
        <w:t>:</w:t>
      </w:r>
    </w:p>
    <w:p w:rsidR="001D6B54" w:rsidRPr="001D6B54" w:rsidRDefault="001D6B54" w:rsidP="001D6B54">
      <w:pPr>
        <w:rPr>
          <w:b/>
        </w:rPr>
      </w:pPr>
    </w:p>
    <w:p w:rsidR="001D6B54" w:rsidRPr="001D6B54" w:rsidRDefault="001D6B54" w:rsidP="001D6B54">
      <w:r w:rsidRPr="001D6B54">
        <w:t>Incident Command determined that the incident priorities will now be restructured to focus on restoration of services, re-entry, and recovery rather than response.  The incident objectives include:</w:t>
      </w:r>
    </w:p>
    <w:p w:rsidR="001D6B54" w:rsidRPr="001D6B54" w:rsidRDefault="001D6B54" w:rsidP="001D6B54">
      <w:pPr>
        <w:numPr>
          <w:ilvl w:val="0"/>
          <w:numId w:val="4"/>
        </w:numPr>
        <w:rPr>
          <w:rFonts w:eastAsia="Times New Roman"/>
          <w:color w:val="000000"/>
        </w:rPr>
      </w:pPr>
      <w:r w:rsidRPr="001D6B54">
        <w:rPr>
          <w:rFonts w:eastAsia="Times New Roman"/>
          <w:color w:val="000000"/>
        </w:rPr>
        <w:t xml:space="preserve">Publish information regarding hazards and how to avoid them for the returning evacuees by 0700 </w:t>
      </w:r>
      <w:r w:rsidR="00C505F1">
        <w:rPr>
          <w:rFonts w:eastAsia="Times New Roman"/>
          <w:color w:val="000000"/>
        </w:rPr>
        <w:t xml:space="preserve">on </w:t>
      </w:r>
      <w:r w:rsidRPr="001D6B54">
        <w:rPr>
          <w:rFonts w:eastAsia="Times New Roman"/>
          <w:color w:val="000000"/>
        </w:rPr>
        <w:t>August 8</w:t>
      </w:r>
      <w:r w:rsidR="00C505F1">
        <w:rPr>
          <w:rFonts w:eastAsia="Times New Roman"/>
          <w:color w:val="000000"/>
        </w:rPr>
        <w:t>th</w:t>
      </w:r>
      <w:r w:rsidRPr="001D6B54">
        <w:rPr>
          <w:rFonts w:eastAsia="Times New Roman"/>
          <w:color w:val="000000"/>
        </w:rPr>
        <w:t>.</w:t>
      </w:r>
    </w:p>
    <w:p w:rsidR="001D6B54" w:rsidRPr="001D6B54" w:rsidRDefault="001D6B54" w:rsidP="001D6B54">
      <w:pPr>
        <w:numPr>
          <w:ilvl w:val="0"/>
          <w:numId w:val="4"/>
        </w:numPr>
        <w:rPr>
          <w:rFonts w:eastAsia="Times New Roman"/>
          <w:color w:val="000000"/>
        </w:rPr>
      </w:pPr>
      <w:r w:rsidRPr="001D6B54">
        <w:rPr>
          <w:rFonts w:eastAsia="Times New Roman"/>
          <w:color w:val="000000"/>
        </w:rPr>
        <w:t>Conduct water sampling to determine the extent of chemical contamination.  The target completion for all samples is within 48 hours.</w:t>
      </w:r>
    </w:p>
    <w:p w:rsidR="001D6B54" w:rsidRPr="001D6B54" w:rsidRDefault="001D6B54" w:rsidP="001D6B54">
      <w:pPr>
        <w:numPr>
          <w:ilvl w:val="0"/>
          <w:numId w:val="4"/>
        </w:numPr>
        <w:rPr>
          <w:rFonts w:eastAsia="Times New Roman"/>
          <w:color w:val="000000"/>
        </w:rPr>
      </w:pPr>
      <w:r w:rsidRPr="001D6B54">
        <w:rPr>
          <w:rFonts w:eastAsia="Times New Roman"/>
          <w:color w:val="000000"/>
        </w:rPr>
        <w:t xml:space="preserve">Begin conducting inspections by 0700 </w:t>
      </w:r>
      <w:r w:rsidR="00C505F1">
        <w:rPr>
          <w:rFonts w:eastAsia="Times New Roman"/>
          <w:color w:val="000000"/>
        </w:rPr>
        <w:t xml:space="preserve">on </w:t>
      </w:r>
      <w:r w:rsidRPr="001D6B54">
        <w:rPr>
          <w:rFonts w:eastAsia="Times New Roman"/>
          <w:color w:val="000000"/>
        </w:rPr>
        <w:t>August 8</w:t>
      </w:r>
      <w:r w:rsidR="00C505F1">
        <w:rPr>
          <w:rFonts w:eastAsia="Times New Roman"/>
          <w:color w:val="000000"/>
        </w:rPr>
        <w:t>th</w:t>
      </w:r>
      <w:r w:rsidRPr="001D6B54">
        <w:rPr>
          <w:rFonts w:eastAsia="Times New Roman"/>
          <w:color w:val="000000"/>
        </w:rPr>
        <w:t xml:space="preserve"> to ensure the structural integrity and safety of buildings affected by the flood.  All inspections must be completed before evacuees are allowed to return home.</w:t>
      </w:r>
    </w:p>
    <w:p w:rsidR="001D6B54" w:rsidRPr="001D6B54" w:rsidRDefault="001D6B54" w:rsidP="001D6B54">
      <w:pPr>
        <w:numPr>
          <w:ilvl w:val="0"/>
          <w:numId w:val="4"/>
        </w:numPr>
        <w:rPr>
          <w:rFonts w:eastAsia="Times New Roman"/>
          <w:color w:val="000000"/>
        </w:rPr>
      </w:pPr>
      <w:r w:rsidRPr="001D6B54">
        <w:rPr>
          <w:rFonts w:eastAsia="Times New Roman"/>
          <w:color w:val="000000"/>
        </w:rPr>
        <w:t>Develop and implement a demobilization plan to ensure that surplus personnel and equipment are released in a timely manner.</w:t>
      </w:r>
    </w:p>
    <w:p w:rsidR="001D6B54" w:rsidRPr="001D6B54" w:rsidRDefault="001D6B54" w:rsidP="001D6B54"/>
    <w:p w:rsidR="001D6B54" w:rsidRPr="001D6B54" w:rsidRDefault="001D6B54" w:rsidP="001D6B54">
      <w:pPr>
        <w:rPr>
          <w:b/>
        </w:rPr>
      </w:pPr>
      <w:r w:rsidRPr="001D6B54">
        <w:rPr>
          <w:b/>
          <w:u w:val="single"/>
        </w:rPr>
        <w:lastRenderedPageBreak/>
        <w:t>Current Organizational Chart</w:t>
      </w:r>
      <w:r w:rsidRPr="001D6B54">
        <w:rPr>
          <w:b/>
        </w:rPr>
        <w:t>:</w:t>
      </w:r>
    </w:p>
    <w:p w:rsidR="001D6B54" w:rsidRPr="001D6B54" w:rsidRDefault="00CC2CC2" w:rsidP="001D6B54">
      <w:r>
        <w:rPr>
          <w:noProof/>
        </w:rPr>
        <mc:AlternateContent>
          <mc:Choice Requires="wpg">
            <w:drawing>
              <wp:anchor distT="0" distB="0" distL="114300" distR="114300" simplePos="0" relativeHeight="251694080" behindDoc="0" locked="0" layoutInCell="1" allowOverlap="1">
                <wp:simplePos x="0" y="0"/>
                <wp:positionH relativeFrom="column">
                  <wp:posOffset>-276225</wp:posOffset>
                </wp:positionH>
                <wp:positionV relativeFrom="paragraph">
                  <wp:posOffset>125095</wp:posOffset>
                </wp:positionV>
                <wp:extent cx="6838950" cy="5791200"/>
                <wp:effectExtent l="0" t="0" r="19050" b="19050"/>
                <wp:wrapNone/>
                <wp:docPr id="84" name="Group 84" descr="Level 1: Incident Command&#10;Level 2: Safety Officer, Liaison Officer, Public Information Officer&#10;Level 3: Operations Section Chief. Law Enforcement Branch Director reports to the Operations Section Chief. Routine Patrol Group Supervisor, Evacuation Zone Security Group Supervisor, and Traffic Control Group Supervisor reports to the Law Enforcement Branch Director.&#10;Water Monitoring Group Supervisor reports to the Operations Section Chief. Water Sampling Task Force and Water Intake Task Force reports to the Water Monitoring Group Supervisor.&#10;Level 3: Planning Section Chief&#10;Buidling Inspection Group Supervisor reports to the Planning Section Chief. Task Force 1-4 reports to the Building Inspection Group Supervisor.&#10;Resources Unit Leader, Situation Unit Leader, Documentation Unit Leader, Demobilization Unit Leader, Tech Specialist Hazardous Materials report to the Planning Section Chief.&#10;Level 3: Logistics Section Chief. Food Unit Leader, Comm Unit Leader, and Ground Support Unit Leader reports to the Logistics Section Chief&#10;Level 3: Finance/Admin Section. Cost Unit Leader, Time Unit Leader, and Procurement Unit Leader reports to the Finance/Admin Section&#10;&#10;Building Inspection Task Forces consist of a Building Inspector, a Gas &amp; Light worker, and a firefighter."/>
                <wp:cNvGraphicFramePr/>
                <a:graphic xmlns:a="http://schemas.openxmlformats.org/drawingml/2006/main">
                  <a:graphicData uri="http://schemas.microsoft.com/office/word/2010/wordprocessingGroup">
                    <wpg:wgp>
                      <wpg:cNvGrpSpPr/>
                      <wpg:grpSpPr>
                        <a:xfrm>
                          <a:off x="0" y="0"/>
                          <a:ext cx="6838950" cy="5791200"/>
                          <a:chOff x="0" y="0"/>
                          <a:chExt cx="6838950" cy="5791200"/>
                        </a:xfrm>
                      </wpg:grpSpPr>
                      <wps:wsp>
                        <wps:cNvPr id="46" name="Text Box 243"/>
                        <wps:cNvSpPr txBox="1">
                          <a:spLocks noChangeArrowheads="1"/>
                        </wps:cNvSpPr>
                        <wps:spPr bwMode="auto">
                          <a:xfrm>
                            <a:off x="1990725" y="5143500"/>
                            <a:ext cx="1943100" cy="647700"/>
                          </a:xfrm>
                          <a:prstGeom prst="rect">
                            <a:avLst/>
                          </a:prstGeom>
                          <a:solidFill>
                            <a:srgbClr val="FFFFFF"/>
                          </a:solidFill>
                          <a:ln w="9525">
                            <a:solidFill>
                              <a:srgbClr val="000000"/>
                            </a:solidFill>
                            <a:miter lim="800000"/>
                            <a:headEnd/>
                            <a:tailEnd/>
                          </a:ln>
                        </wps:spPr>
                        <wps:txbx>
                          <w:txbxContent>
                            <w:p w:rsidR="000D1685" w:rsidRDefault="000D1685" w:rsidP="001D6B54">
                              <w:pPr>
                                <w:rPr>
                                  <w:rFonts w:cs="Arial"/>
                                  <w:sz w:val="18"/>
                                </w:rPr>
                              </w:pPr>
                              <w:r>
                                <w:rPr>
                                  <w:rFonts w:cs="Arial"/>
                                  <w:sz w:val="18"/>
                                </w:rPr>
                                <w:t>Building Inspection Task Forces consist of a Building Inspector, a Gas &amp; Light worker, and a firefighter.</w:t>
                              </w:r>
                            </w:p>
                          </w:txbxContent>
                        </wps:txbx>
                        <wps:bodyPr rot="0" vert="horz" wrap="square" lIns="91440" tIns="45720" rIns="91440" bIns="45720" anchor="t" anchorCtr="0" upright="1">
                          <a:noAutofit/>
                        </wps:bodyPr>
                      </wps:wsp>
                      <wpg:grpSp>
                        <wpg:cNvPr id="83" name="Group 83"/>
                        <wpg:cNvGrpSpPr/>
                        <wpg:grpSpPr>
                          <a:xfrm>
                            <a:off x="0" y="0"/>
                            <a:ext cx="6838950" cy="5657850"/>
                            <a:chOff x="0" y="0"/>
                            <a:chExt cx="6838950" cy="5657850"/>
                          </a:xfrm>
                        </wpg:grpSpPr>
                        <wps:wsp>
                          <wps:cNvPr id="59" name="Line 187"/>
                          <wps:cNvCnPr>
                            <a:cxnSpLocks noChangeShapeType="1"/>
                          </wps:cNvCnPr>
                          <wps:spPr bwMode="auto">
                            <a:xfrm>
                              <a:off x="4048125" y="32766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0" name="Line 188"/>
                          <wps:cNvCnPr>
                            <a:cxnSpLocks noChangeShapeType="1"/>
                          </wps:cNvCnPr>
                          <wps:spPr bwMode="auto">
                            <a:xfrm>
                              <a:off x="4048125" y="39243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1" name="Line 189"/>
                          <wps:cNvCnPr>
                            <a:cxnSpLocks noChangeShapeType="1"/>
                          </wps:cNvCnPr>
                          <wps:spPr bwMode="auto">
                            <a:xfrm>
                              <a:off x="4048125" y="459105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2" name="Line 190"/>
                          <wps:cNvCnPr>
                            <a:cxnSpLocks noChangeShapeType="1"/>
                          </wps:cNvCnPr>
                          <wps:spPr bwMode="auto">
                            <a:xfrm>
                              <a:off x="4048125" y="53625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Line 191"/>
                          <wps:cNvCnPr>
                            <a:cxnSpLocks noChangeShapeType="1"/>
                          </wps:cNvCnPr>
                          <wps:spPr bwMode="auto">
                            <a:xfrm>
                              <a:off x="5876925" y="3924300"/>
                              <a:ext cx="268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94"/>
                          <wps:cNvCnPr>
                            <a:cxnSpLocks noChangeShapeType="1"/>
                          </wps:cNvCnPr>
                          <wps:spPr bwMode="auto">
                            <a:xfrm>
                              <a:off x="1647825" y="344805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1" name="Freeform 195"/>
                          <wps:cNvSpPr>
                            <a:spLocks/>
                          </wps:cNvSpPr>
                          <wps:spPr bwMode="auto">
                            <a:xfrm>
                              <a:off x="457200" y="2286000"/>
                              <a:ext cx="1304925" cy="235585"/>
                            </a:xfrm>
                            <a:custGeom>
                              <a:avLst/>
                              <a:gdLst>
                                <a:gd name="T0" fmla="*/ 0 w 2055"/>
                                <a:gd name="T1" fmla="*/ 360 h 371"/>
                                <a:gd name="T2" fmla="*/ 0 w 2055"/>
                                <a:gd name="T3" fmla="*/ 0 h 371"/>
                                <a:gd name="T4" fmla="*/ 2055 w 2055"/>
                                <a:gd name="T5" fmla="*/ 0 h 371"/>
                                <a:gd name="T6" fmla="*/ 2055 w 2055"/>
                                <a:gd name="T7" fmla="*/ 371 h 371"/>
                              </a:gdLst>
                              <a:ahLst/>
                              <a:cxnLst>
                                <a:cxn ang="0">
                                  <a:pos x="T0" y="T1"/>
                                </a:cxn>
                                <a:cxn ang="0">
                                  <a:pos x="T2" y="T3"/>
                                </a:cxn>
                                <a:cxn ang="0">
                                  <a:pos x="T4" y="T5"/>
                                </a:cxn>
                                <a:cxn ang="0">
                                  <a:pos x="T6" y="T7"/>
                                </a:cxn>
                              </a:cxnLst>
                              <a:rect l="0" t="0" r="r" b="b"/>
                              <a:pathLst>
                                <a:path w="2055" h="371">
                                  <a:moveTo>
                                    <a:pt x="0" y="360"/>
                                  </a:moveTo>
                                  <a:lnTo>
                                    <a:pt x="0" y="0"/>
                                  </a:lnTo>
                                  <a:lnTo>
                                    <a:pt x="2055" y="0"/>
                                  </a:lnTo>
                                  <a:lnTo>
                                    <a:pt x="2055" y="371"/>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Line 196"/>
                          <wps:cNvCnPr>
                            <a:cxnSpLocks noChangeShapeType="1"/>
                          </wps:cNvCnPr>
                          <wps:spPr bwMode="auto">
                            <a:xfrm>
                              <a:off x="3590925" y="2162175"/>
                              <a:ext cx="0" cy="27546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97"/>
                          <wps:cNvCnPr>
                            <a:cxnSpLocks noChangeShapeType="1"/>
                          </wps:cNvCnPr>
                          <wps:spPr bwMode="auto">
                            <a:xfrm>
                              <a:off x="5876925" y="25527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98"/>
                          <wps:cNvCnPr>
                            <a:cxnSpLocks noChangeShapeType="1"/>
                          </wps:cNvCnPr>
                          <wps:spPr bwMode="auto">
                            <a:xfrm>
                              <a:off x="5876925" y="3238500"/>
                              <a:ext cx="228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AutoShape 199"/>
                          <wps:cNvSpPr>
                            <a:spLocks noChangeArrowheads="1"/>
                          </wps:cNvSpPr>
                          <wps:spPr bwMode="auto">
                            <a:xfrm>
                              <a:off x="2790825" y="0"/>
                              <a:ext cx="1257300"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 xml:space="preserve">Incident </w:t>
                                </w:r>
                                <w:r>
                                  <w:rPr>
                                    <w:rFonts w:cs="Arial"/>
                                    <w:b/>
                                    <w:bCs/>
                                    <w:sz w:val="20"/>
                                  </w:rPr>
                                  <w:br/>
                                  <w:t>Command</w:t>
                                </w:r>
                              </w:p>
                            </w:txbxContent>
                          </wps:txbx>
                          <wps:bodyPr rot="0" vert="horz" wrap="square" lIns="91440" tIns="45720" rIns="91440" bIns="45720" anchor="t" anchorCtr="0" upright="1">
                            <a:noAutofit/>
                          </wps:bodyPr>
                        </wps:wsp>
                        <wps:wsp>
                          <wps:cNvPr id="6" name="AutoShape 200"/>
                          <wps:cNvSpPr>
                            <a:spLocks noChangeArrowheads="1"/>
                          </wps:cNvSpPr>
                          <wps:spPr bwMode="auto">
                            <a:xfrm>
                              <a:off x="4162425" y="447675"/>
                              <a:ext cx="1371600"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Public Information Officer</w:t>
                                </w:r>
                              </w:p>
                            </w:txbxContent>
                          </wps:txbx>
                          <wps:bodyPr rot="0" vert="horz" wrap="square" lIns="91440" tIns="45720" rIns="91440" bIns="45720" anchor="t" anchorCtr="0" upright="1">
                            <a:noAutofit/>
                          </wps:bodyPr>
                        </wps:wsp>
                        <wps:wsp>
                          <wps:cNvPr id="7" name="AutoShape 201"/>
                          <wps:cNvSpPr>
                            <a:spLocks noChangeArrowheads="1"/>
                          </wps:cNvSpPr>
                          <wps:spPr bwMode="auto">
                            <a:xfrm>
                              <a:off x="1076325" y="561975"/>
                              <a:ext cx="1371600"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Safety Officer</w:t>
                                </w:r>
                              </w:p>
                            </w:txbxContent>
                          </wps:txbx>
                          <wps:bodyPr rot="0" vert="horz" wrap="square" lIns="91440" tIns="45720" rIns="91440" bIns="45720" anchor="t" anchorCtr="0" upright="1">
                            <a:noAutofit/>
                          </wps:bodyPr>
                        </wps:wsp>
                        <wps:wsp>
                          <wps:cNvPr id="8" name="AutoShape 202"/>
                          <wps:cNvSpPr>
                            <a:spLocks noChangeArrowheads="1"/>
                          </wps:cNvSpPr>
                          <wps:spPr bwMode="auto">
                            <a:xfrm>
                              <a:off x="1076325" y="1019175"/>
                              <a:ext cx="1371600" cy="342900"/>
                            </a:xfrm>
                            <a:prstGeom prst="roundRect">
                              <a:avLst>
                                <a:gd name="adj" fmla="val 16667"/>
                              </a:avLst>
                            </a:prstGeom>
                            <a:solidFill>
                              <a:srgbClr val="FFFFFF"/>
                            </a:solidFill>
                            <a:ln w="9525">
                              <a:solidFill>
                                <a:srgbClr val="000000"/>
                              </a:solidFill>
                              <a:round/>
                              <a:headEnd/>
                              <a:tailEnd/>
                            </a:ln>
                          </wps:spPr>
                          <wps:txbx>
                            <w:txbxContent>
                              <w:p w:rsidR="000D1685" w:rsidRPr="007865FD" w:rsidRDefault="000D1685" w:rsidP="001D6B54">
                                <w:pPr>
                                  <w:jc w:val="center"/>
                                  <w:rPr>
                                    <w:rFonts w:cs="Arial"/>
                                    <w:b/>
                                    <w:bCs/>
                                    <w:sz w:val="20"/>
                                  </w:rPr>
                                </w:pPr>
                                <w:r w:rsidRPr="007865FD">
                                  <w:rPr>
                                    <w:rFonts w:cs="Arial"/>
                                    <w:b/>
                                    <w:bCs/>
                                    <w:sz w:val="20"/>
                                  </w:rPr>
                                  <w:t>Liaison Officer</w:t>
                                </w:r>
                              </w:p>
                            </w:txbxContent>
                          </wps:txbx>
                          <wps:bodyPr rot="0" vert="horz" wrap="square" lIns="91440" tIns="45720" rIns="91440" bIns="45720" anchor="t" anchorCtr="0" upright="1">
                            <a:noAutofit/>
                          </wps:bodyPr>
                        </wps:wsp>
                        <wps:wsp>
                          <wps:cNvPr id="9" name="AutoShape 203"/>
                          <wps:cNvSpPr>
                            <a:spLocks noChangeArrowheads="1"/>
                          </wps:cNvSpPr>
                          <wps:spPr bwMode="auto">
                            <a:xfrm>
                              <a:off x="3190875" y="1704975"/>
                              <a:ext cx="1209675"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Planning Section Chief</w:t>
                                </w:r>
                              </w:p>
                            </w:txbxContent>
                          </wps:txbx>
                          <wps:bodyPr rot="0" vert="horz" wrap="square" lIns="91440" tIns="45720" rIns="91440" bIns="45720" anchor="t" anchorCtr="0" upright="1">
                            <a:noAutofit/>
                          </wps:bodyPr>
                        </wps:wsp>
                        <wps:wsp>
                          <wps:cNvPr id="64" name="AutoShape 204"/>
                          <wps:cNvSpPr>
                            <a:spLocks noChangeArrowheads="1"/>
                          </wps:cNvSpPr>
                          <wps:spPr bwMode="auto">
                            <a:xfrm>
                              <a:off x="4429125" y="1695450"/>
                              <a:ext cx="1209675"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Logistics Section Chief</w:t>
                                </w:r>
                              </w:p>
                            </w:txbxContent>
                          </wps:txbx>
                          <wps:bodyPr rot="0" vert="horz" wrap="square" lIns="91440" tIns="45720" rIns="91440" bIns="45720" anchor="t" anchorCtr="0" upright="1">
                            <a:noAutofit/>
                          </wps:bodyPr>
                        </wps:wsp>
                        <wps:wsp>
                          <wps:cNvPr id="65" name="AutoShape 205"/>
                          <wps:cNvSpPr>
                            <a:spLocks noChangeArrowheads="1"/>
                          </wps:cNvSpPr>
                          <wps:spPr bwMode="auto">
                            <a:xfrm>
                              <a:off x="5676900" y="1704975"/>
                              <a:ext cx="1143000"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Finance/Admin Section Chief</w:t>
                                </w:r>
                              </w:p>
                            </w:txbxContent>
                          </wps:txbx>
                          <wps:bodyPr rot="0" vert="horz" wrap="square" lIns="91440" tIns="45720" rIns="91440" bIns="45720" anchor="t" anchorCtr="0" upright="1">
                            <a:noAutofit/>
                          </wps:bodyPr>
                        </wps:wsp>
                        <wps:wsp>
                          <wps:cNvPr id="10" name="Line 206"/>
                          <wps:cNvCnPr>
                            <a:cxnSpLocks noChangeShapeType="1"/>
                          </wps:cNvCnPr>
                          <wps:spPr bwMode="auto">
                            <a:xfrm>
                              <a:off x="3476625" y="447675"/>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207"/>
                          <wps:cNvCnPr>
                            <a:cxnSpLocks noChangeShapeType="1"/>
                          </wps:cNvCnPr>
                          <wps:spPr bwMode="auto">
                            <a:xfrm>
                              <a:off x="2447925" y="676275"/>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08"/>
                          <wps:cNvCnPr>
                            <a:cxnSpLocks noChangeShapeType="1"/>
                          </wps:cNvCnPr>
                          <wps:spPr bwMode="auto">
                            <a:xfrm>
                              <a:off x="2447925" y="120015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09"/>
                          <wps:cNvCnPr>
                            <a:cxnSpLocks noChangeShapeType="1"/>
                          </wps:cNvCnPr>
                          <wps:spPr bwMode="auto">
                            <a:xfrm>
                              <a:off x="1190625" y="1590675"/>
                              <a:ext cx="502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10"/>
                          <wps:cNvCnPr>
                            <a:cxnSpLocks noChangeShapeType="1"/>
                          </wps:cNvCnPr>
                          <wps:spPr bwMode="auto">
                            <a:xfrm flipV="1">
                              <a:off x="1190625" y="1590675"/>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11"/>
                          <wps:cNvCnPr>
                            <a:cxnSpLocks noChangeShapeType="1"/>
                          </wps:cNvCnPr>
                          <wps:spPr bwMode="auto">
                            <a:xfrm flipV="1">
                              <a:off x="3819525" y="1590675"/>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12"/>
                          <wps:cNvCnPr>
                            <a:cxnSpLocks noChangeShapeType="1"/>
                          </wps:cNvCnPr>
                          <wps:spPr bwMode="auto">
                            <a:xfrm flipV="1">
                              <a:off x="5105400" y="1590675"/>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213"/>
                          <wps:cNvSpPr>
                            <a:spLocks noChangeArrowheads="1"/>
                          </wps:cNvSpPr>
                          <wps:spPr bwMode="auto">
                            <a:xfrm>
                              <a:off x="0" y="2505075"/>
                              <a:ext cx="1000125" cy="6858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Law Enforcement Branch Director</w:t>
                                </w:r>
                              </w:p>
                            </w:txbxContent>
                          </wps:txbx>
                          <wps:bodyPr rot="0" vert="horz" wrap="square" lIns="91440" tIns="45720" rIns="91440" bIns="45720" anchor="t" anchorCtr="0" upright="1">
                            <a:noAutofit/>
                          </wps:bodyPr>
                        </wps:wsp>
                        <wps:wsp>
                          <wps:cNvPr id="18" name="AutoShape 214"/>
                          <wps:cNvSpPr>
                            <a:spLocks noChangeArrowheads="1"/>
                          </wps:cNvSpPr>
                          <wps:spPr bwMode="auto">
                            <a:xfrm>
                              <a:off x="1304925" y="2505075"/>
                              <a:ext cx="900430" cy="6858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Water Monitoring Group Supervisor</w:t>
                                </w:r>
                              </w:p>
                            </w:txbxContent>
                          </wps:txbx>
                          <wps:bodyPr rot="0" vert="horz" wrap="square" lIns="91440" tIns="45720" rIns="91440" bIns="45720" anchor="t" anchorCtr="0" upright="1">
                            <a:noAutofit/>
                          </wps:bodyPr>
                        </wps:wsp>
                        <wps:wsp>
                          <wps:cNvPr id="19" name="Line 215"/>
                          <wps:cNvCnPr>
                            <a:cxnSpLocks noChangeShapeType="1"/>
                          </wps:cNvCnPr>
                          <wps:spPr bwMode="auto">
                            <a:xfrm>
                              <a:off x="114300" y="3181350"/>
                              <a:ext cx="0" cy="10852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0" name="AutoShape 216"/>
                          <wps:cNvSpPr>
                            <a:spLocks noChangeArrowheads="1"/>
                          </wps:cNvSpPr>
                          <wps:spPr bwMode="auto">
                            <a:xfrm>
                              <a:off x="457200" y="1704975"/>
                              <a:ext cx="1371600" cy="4572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20"/>
                                  </w:rPr>
                                </w:pPr>
                                <w:r>
                                  <w:rPr>
                                    <w:rFonts w:cs="Arial"/>
                                    <w:b/>
                                    <w:bCs/>
                                    <w:sz w:val="20"/>
                                  </w:rPr>
                                  <w:t>Operations Section Chief</w:t>
                                </w:r>
                              </w:p>
                            </w:txbxContent>
                          </wps:txbx>
                          <wps:bodyPr rot="0" vert="horz" wrap="square" lIns="91440" tIns="45720" rIns="91440" bIns="45720" anchor="t" anchorCtr="0" upright="1">
                            <a:noAutofit/>
                          </wps:bodyPr>
                        </wps:wsp>
                        <wps:wsp>
                          <wps:cNvPr id="21" name="Line 217"/>
                          <wps:cNvCnPr>
                            <a:cxnSpLocks noChangeShapeType="1"/>
                          </wps:cNvCnPr>
                          <wps:spPr bwMode="auto">
                            <a:xfrm>
                              <a:off x="114300" y="34194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 name="Line 218"/>
                          <wps:cNvCnPr>
                            <a:cxnSpLocks noChangeShapeType="1"/>
                          </wps:cNvCnPr>
                          <wps:spPr bwMode="auto">
                            <a:xfrm>
                              <a:off x="114300" y="3800475"/>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3" name="AutoShape 219"/>
                          <wps:cNvSpPr>
                            <a:spLocks noChangeArrowheads="1"/>
                          </wps:cNvSpPr>
                          <wps:spPr bwMode="auto">
                            <a:xfrm>
                              <a:off x="228600" y="3276600"/>
                              <a:ext cx="13049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Routine Patrol</w:t>
                                </w:r>
                                <w:r>
                                  <w:rPr>
                                    <w:rFonts w:cs="Arial"/>
                                    <w:b/>
                                    <w:bCs/>
                                    <w:sz w:val="16"/>
                                  </w:rPr>
                                  <w:br/>
                                  <w:t>Group Supervisor</w:t>
                                </w:r>
                              </w:p>
                            </w:txbxContent>
                          </wps:txbx>
                          <wps:bodyPr rot="0" vert="horz" wrap="square" lIns="0" tIns="45720" rIns="0" bIns="45720" anchor="t" anchorCtr="0" upright="1">
                            <a:noAutofit/>
                          </wps:bodyPr>
                        </wps:wsp>
                        <wps:wsp>
                          <wps:cNvPr id="24" name="AutoShape 220"/>
                          <wps:cNvSpPr>
                            <a:spLocks noChangeArrowheads="1"/>
                          </wps:cNvSpPr>
                          <wps:spPr bwMode="auto">
                            <a:xfrm>
                              <a:off x="228600" y="3686175"/>
                              <a:ext cx="13049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Evacuation Zone Security Group Supervisor</w:t>
                                </w:r>
                              </w:p>
                            </w:txbxContent>
                          </wps:txbx>
                          <wps:bodyPr rot="0" vert="horz" wrap="square" lIns="0" tIns="45720" rIns="0" bIns="45720" anchor="t" anchorCtr="0" upright="1">
                            <a:noAutofit/>
                          </wps:bodyPr>
                        </wps:wsp>
                        <wps:wsp>
                          <wps:cNvPr id="25" name="AutoShape 221"/>
                          <wps:cNvSpPr>
                            <a:spLocks noChangeArrowheads="1"/>
                          </wps:cNvSpPr>
                          <wps:spPr bwMode="auto">
                            <a:xfrm>
                              <a:off x="228600" y="4076700"/>
                              <a:ext cx="13049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Traffic Control</w:t>
                                </w:r>
                              </w:p>
                              <w:p w:rsidR="000D1685" w:rsidRDefault="000D1685" w:rsidP="001D6B54">
                                <w:pPr>
                                  <w:jc w:val="center"/>
                                  <w:rPr>
                                    <w:rFonts w:cs="Arial"/>
                                    <w:b/>
                                    <w:bCs/>
                                    <w:sz w:val="16"/>
                                  </w:rPr>
                                </w:pPr>
                                <w:r>
                                  <w:rPr>
                                    <w:rFonts w:cs="Arial"/>
                                    <w:b/>
                                    <w:bCs/>
                                    <w:sz w:val="16"/>
                                  </w:rPr>
                                  <w:t>Group Supervisor</w:t>
                                </w:r>
                              </w:p>
                            </w:txbxContent>
                          </wps:txbx>
                          <wps:bodyPr rot="0" vert="horz" wrap="square" lIns="0" tIns="45720" rIns="0" bIns="45720" anchor="t" anchorCtr="0" upright="1">
                            <a:noAutofit/>
                          </wps:bodyPr>
                        </wps:wsp>
                        <wps:wsp>
                          <wps:cNvPr id="27" name="AutoShape 223"/>
                          <wps:cNvSpPr>
                            <a:spLocks noChangeArrowheads="1"/>
                          </wps:cNvSpPr>
                          <wps:spPr bwMode="auto">
                            <a:xfrm>
                              <a:off x="1704975" y="3762375"/>
                              <a:ext cx="914400"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Water Intake</w:t>
                                </w:r>
                                <w:r>
                                  <w:rPr>
                                    <w:rFonts w:cs="Arial"/>
                                    <w:b/>
                                    <w:bCs/>
                                    <w:sz w:val="16"/>
                                  </w:rPr>
                                  <w:br/>
                                  <w:t>Task Force</w:t>
                                </w:r>
                              </w:p>
                            </w:txbxContent>
                          </wps:txbx>
                          <wps:bodyPr rot="0" vert="horz" wrap="square" lIns="0" tIns="45720" rIns="0" bIns="45720" anchor="t" anchorCtr="0" upright="1">
                            <a:noAutofit/>
                          </wps:bodyPr>
                        </wps:wsp>
                        <wps:wsp>
                          <wps:cNvPr id="28" name="Line 224"/>
                          <wps:cNvCnPr>
                            <a:cxnSpLocks noChangeShapeType="1"/>
                          </wps:cNvCnPr>
                          <wps:spPr bwMode="auto">
                            <a:xfrm>
                              <a:off x="1647825" y="3190875"/>
                              <a:ext cx="0" cy="6858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 name="Line 225"/>
                          <wps:cNvCnPr>
                            <a:cxnSpLocks noChangeShapeType="1"/>
                          </wps:cNvCnPr>
                          <wps:spPr bwMode="auto">
                            <a:xfrm>
                              <a:off x="4048125" y="25527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 name="AutoShape 226"/>
                          <wps:cNvSpPr>
                            <a:spLocks noChangeArrowheads="1"/>
                          </wps:cNvSpPr>
                          <wps:spPr bwMode="auto">
                            <a:xfrm>
                              <a:off x="4105275" y="2276475"/>
                              <a:ext cx="676275"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Resources Unit Leader</w:t>
                                </w:r>
                              </w:p>
                            </w:txbxContent>
                          </wps:txbx>
                          <wps:bodyPr rot="0" vert="horz" wrap="square" lIns="0" tIns="45720" rIns="0" bIns="45720" anchor="t" anchorCtr="0" upright="1">
                            <a:noAutofit/>
                          </wps:bodyPr>
                        </wps:wsp>
                        <wps:wsp>
                          <wps:cNvPr id="31" name="AutoShape 227"/>
                          <wps:cNvSpPr>
                            <a:spLocks noChangeArrowheads="1"/>
                          </wps:cNvSpPr>
                          <wps:spPr bwMode="auto">
                            <a:xfrm>
                              <a:off x="4105275" y="2962275"/>
                              <a:ext cx="62865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Situation Unit Leader</w:t>
                                </w:r>
                              </w:p>
                            </w:txbxContent>
                          </wps:txbx>
                          <wps:bodyPr rot="0" vert="horz" wrap="square" lIns="0" tIns="45720" rIns="0" bIns="45720" anchor="t" anchorCtr="0" upright="1">
                            <a:noAutofit/>
                          </wps:bodyPr>
                        </wps:wsp>
                        <wps:wsp>
                          <wps:cNvPr id="32" name="Line 228"/>
                          <wps:cNvCnPr>
                            <a:cxnSpLocks noChangeShapeType="1"/>
                          </wps:cNvCnPr>
                          <wps:spPr bwMode="auto">
                            <a:xfrm>
                              <a:off x="4048125" y="2162175"/>
                              <a:ext cx="0" cy="319405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3" name="Line 229"/>
                          <wps:cNvCnPr>
                            <a:cxnSpLocks noChangeShapeType="1"/>
                          </wps:cNvCnPr>
                          <wps:spPr bwMode="auto">
                            <a:xfrm>
                              <a:off x="5076825" y="25527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4" name="Line 230"/>
                          <wps:cNvCnPr>
                            <a:cxnSpLocks noChangeShapeType="1"/>
                          </wps:cNvCnPr>
                          <wps:spPr bwMode="auto">
                            <a:xfrm>
                              <a:off x="5076825" y="323850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5" name="AutoShape 231"/>
                          <wps:cNvSpPr>
                            <a:spLocks noChangeArrowheads="1"/>
                          </wps:cNvSpPr>
                          <wps:spPr bwMode="auto">
                            <a:xfrm>
                              <a:off x="5133975" y="2847975"/>
                              <a:ext cx="62865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Comm</w:t>
                                </w:r>
                                <w:proofErr w:type="gramStart"/>
                                <w:r>
                                  <w:rPr>
                                    <w:rFonts w:cs="Arial"/>
                                    <w:b/>
                                    <w:bCs/>
                                    <w:sz w:val="18"/>
                                  </w:rPr>
                                  <w:t>.</w:t>
                                </w:r>
                                <w:proofErr w:type="gramEnd"/>
                                <w:r>
                                  <w:rPr>
                                    <w:rFonts w:cs="Arial"/>
                                    <w:b/>
                                    <w:bCs/>
                                    <w:sz w:val="18"/>
                                  </w:rPr>
                                  <w:br/>
                                  <w:t>Unit Leader</w:t>
                                </w:r>
                              </w:p>
                            </w:txbxContent>
                          </wps:txbx>
                          <wps:bodyPr rot="0" vert="horz" wrap="square" lIns="0" tIns="45720" rIns="0" bIns="45720" anchor="t" anchorCtr="0" upright="1">
                            <a:noAutofit/>
                          </wps:bodyPr>
                        </wps:wsp>
                        <wps:wsp>
                          <wps:cNvPr id="36" name="Line 232"/>
                          <wps:cNvCnPr>
                            <a:cxnSpLocks noChangeShapeType="1"/>
                          </wps:cNvCnPr>
                          <wps:spPr bwMode="auto">
                            <a:xfrm>
                              <a:off x="5076825" y="2171700"/>
                              <a:ext cx="0" cy="156273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7" name="AutoShape 233"/>
                          <wps:cNvSpPr>
                            <a:spLocks noChangeArrowheads="1"/>
                          </wps:cNvSpPr>
                          <wps:spPr bwMode="auto">
                            <a:xfrm>
                              <a:off x="6048375" y="2305050"/>
                              <a:ext cx="62865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Cost</w:t>
                                </w:r>
                                <w:r>
                                  <w:rPr>
                                    <w:rFonts w:cs="Arial"/>
                                    <w:b/>
                                    <w:bCs/>
                                    <w:sz w:val="18"/>
                                  </w:rPr>
                                  <w:br/>
                                  <w:t>Unit Leader</w:t>
                                </w:r>
                              </w:p>
                            </w:txbxContent>
                          </wps:txbx>
                          <wps:bodyPr rot="0" vert="horz" wrap="square" lIns="0" tIns="45720" rIns="0" bIns="45720" anchor="t" anchorCtr="0" upright="1">
                            <a:noAutofit/>
                          </wps:bodyPr>
                        </wps:wsp>
                        <wps:wsp>
                          <wps:cNvPr id="38" name="AutoShape 234"/>
                          <wps:cNvSpPr>
                            <a:spLocks noChangeArrowheads="1"/>
                          </wps:cNvSpPr>
                          <wps:spPr bwMode="auto">
                            <a:xfrm>
                              <a:off x="6048375" y="2990850"/>
                              <a:ext cx="62865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Time</w:t>
                                </w:r>
                                <w:r>
                                  <w:rPr>
                                    <w:rFonts w:cs="Arial"/>
                                    <w:b/>
                                    <w:bCs/>
                                    <w:sz w:val="18"/>
                                  </w:rPr>
                                  <w:br/>
                                  <w:t>Unit Leader</w:t>
                                </w:r>
                              </w:p>
                            </w:txbxContent>
                          </wps:txbx>
                          <wps:bodyPr rot="0" vert="horz" wrap="square" lIns="0" tIns="45720" rIns="0" bIns="45720" anchor="t" anchorCtr="0" upright="1">
                            <a:noAutofit/>
                          </wps:bodyPr>
                        </wps:wsp>
                        <wps:wsp>
                          <wps:cNvPr id="63" name="AutoShape 235"/>
                          <wps:cNvSpPr>
                            <a:spLocks noChangeArrowheads="1"/>
                          </wps:cNvSpPr>
                          <wps:spPr bwMode="auto">
                            <a:xfrm>
                              <a:off x="6038850" y="3676650"/>
                              <a:ext cx="80010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Procurement Unit Leader</w:t>
                                </w:r>
                              </w:p>
                            </w:txbxContent>
                          </wps:txbx>
                          <wps:bodyPr rot="0" vert="horz" wrap="square" lIns="0" tIns="45720" rIns="0" bIns="45720" anchor="t" anchorCtr="0" upright="1">
                            <a:noAutofit/>
                          </wps:bodyPr>
                        </wps:wsp>
                        <wps:wsp>
                          <wps:cNvPr id="39" name="Line 236"/>
                          <wps:cNvCnPr>
                            <a:cxnSpLocks noChangeShapeType="1"/>
                          </wps:cNvCnPr>
                          <wps:spPr bwMode="auto">
                            <a:xfrm>
                              <a:off x="5876925" y="2171700"/>
                              <a:ext cx="0" cy="174942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 name="AutoShape 237"/>
                          <wps:cNvSpPr>
                            <a:spLocks noChangeArrowheads="1"/>
                          </wps:cNvSpPr>
                          <wps:spPr bwMode="auto">
                            <a:xfrm>
                              <a:off x="4124325" y="4295775"/>
                              <a:ext cx="914400" cy="571500"/>
                            </a:xfrm>
                            <a:prstGeom prst="roundRect">
                              <a:avLst>
                                <a:gd name="adj" fmla="val 16667"/>
                              </a:avLst>
                            </a:prstGeom>
                            <a:solidFill>
                              <a:srgbClr val="FFFFFF"/>
                            </a:solidFill>
                            <a:ln w="9525">
                              <a:solidFill>
                                <a:srgbClr val="000000"/>
                              </a:solidFill>
                              <a:round/>
                              <a:headEnd/>
                              <a:tailEnd/>
                            </a:ln>
                          </wps:spPr>
                          <wps:txbx>
                            <w:txbxContent>
                              <w:p w:rsidR="000D1685" w:rsidRPr="007865FD" w:rsidRDefault="000D1685" w:rsidP="001D6B54">
                                <w:pPr>
                                  <w:pStyle w:val="BodyText3"/>
                                  <w:jc w:val="center"/>
                                  <w:rPr>
                                    <w:b/>
                                    <w:sz w:val="18"/>
                                  </w:rPr>
                                </w:pPr>
                                <w:r w:rsidRPr="007865FD">
                                  <w:rPr>
                                    <w:b/>
                                    <w:sz w:val="18"/>
                                  </w:rPr>
                                  <w:t>Demobilization Unit Leader</w:t>
                                </w:r>
                              </w:p>
                            </w:txbxContent>
                          </wps:txbx>
                          <wps:bodyPr rot="0" vert="horz" wrap="square" lIns="0" tIns="45720" rIns="0" bIns="45720" anchor="t" anchorCtr="0" upright="1">
                            <a:noAutofit/>
                          </wps:bodyPr>
                        </wps:wsp>
                        <wps:wsp>
                          <wps:cNvPr id="41" name="AutoShape 238"/>
                          <wps:cNvSpPr>
                            <a:spLocks noChangeArrowheads="1"/>
                          </wps:cNvSpPr>
                          <wps:spPr bwMode="auto">
                            <a:xfrm>
                              <a:off x="3019425" y="2514600"/>
                              <a:ext cx="900430" cy="6858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Building Inspection Group Supervisor</w:t>
                                </w:r>
                              </w:p>
                            </w:txbxContent>
                          </wps:txbx>
                          <wps:bodyPr rot="0" vert="horz" wrap="square" lIns="91440" tIns="45720" rIns="91440" bIns="45720" anchor="t" anchorCtr="0" upright="1">
                            <a:noAutofit/>
                          </wps:bodyPr>
                        </wps:wsp>
                        <wps:wsp>
                          <wps:cNvPr id="42" name="AutoShape 239"/>
                          <wps:cNvSpPr>
                            <a:spLocks noChangeArrowheads="1"/>
                          </wps:cNvSpPr>
                          <wps:spPr bwMode="auto">
                            <a:xfrm>
                              <a:off x="3362325" y="3333750"/>
                              <a:ext cx="5810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Task Force 1</w:t>
                                </w:r>
                              </w:p>
                            </w:txbxContent>
                          </wps:txbx>
                          <wps:bodyPr rot="0" vert="horz" wrap="square" lIns="0" tIns="45720" rIns="0" bIns="45720" anchor="t" anchorCtr="0" upright="1">
                            <a:noAutofit/>
                          </wps:bodyPr>
                        </wps:wsp>
                        <wps:wsp>
                          <wps:cNvPr id="43" name="AutoShape 240"/>
                          <wps:cNvSpPr>
                            <a:spLocks noChangeArrowheads="1"/>
                          </wps:cNvSpPr>
                          <wps:spPr bwMode="auto">
                            <a:xfrm>
                              <a:off x="3362325" y="3790950"/>
                              <a:ext cx="5810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Task Force 2</w:t>
                                </w:r>
                              </w:p>
                            </w:txbxContent>
                          </wps:txbx>
                          <wps:bodyPr rot="0" vert="horz" wrap="square" lIns="0" tIns="45720" rIns="0" bIns="45720" anchor="t" anchorCtr="0" upright="1">
                            <a:noAutofit/>
                          </wps:bodyPr>
                        </wps:wsp>
                        <wps:wsp>
                          <wps:cNvPr id="44" name="AutoShape 241"/>
                          <wps:cNvSpPr>
                            <a:spLocks noChangeArrowheads="1"/>
                          </wps:cNvSpPr>
                          <wps:spPr bwMode="auto">
                            <a:xfrm>
                              <a:off x="3362325" y="4248150"/>
                              <a:ext cx="5810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Task Force 3</w:t>
                                </w:r>
                              </w:p>
                            </w:txbxContent>
                          </wps:txbx>
                          <wps:bodyPr rot="0" vert="horz" wrap="square" lIns="0" tIns="45720" rIns="0" bIns="45720" anchor="t" anchorCtr="0" upright="1">
                            <a:noAutofit/>
                          </wps:bodyPr>
                        </wps:wsp>
                        <wps:wsp>
                          <wps:cNvPr id="45" name="AutoShape 242"/>
                          <wps:cNvSpPr>
                            <a:spLocks noChangeArrowheads="1"/>
                          </wps:cNvSpPr>
                          <wps:spPr bwMode="auto">
                            <a:xfrm>
                              <a:off x="3362325" y="4705350"/>
                              <a:ext cx="581025"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Task Force 4</w:t>
                                </w:r>
                              </w:p>
                            </w:txbxContent>
                          </wps:txbx>
                          <wps:bodyPr rot="0" vert="horz" wrap="square" lIns="0" tIns="45720" rIns="0" bIns="45720" anchor="t" anchorCtr="0" upright="1">
                            <a:noAutofit/>
                          </wps:bodyPr>
                        </wps:wsp>
                        <wps:wsp>
                          <wps:cNvPr id="47" name="AutoShape 244"/>
                          <wps:cNvSpPr>
                            <a:spLocks noChangeArrowheads="1"/>
                          </wps:cNvSpPr>
                          <wps:spPr bwMode="auto">
                            <a:xfrm>
                              <a:off x="4124325" y="5086350"/>
                              <a:ext cx="91440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Tech Specialist Hazardous Materials</w:t>
                                </w:r>
                              </w:p>
                            </w:txbxContent>
                          </wps:txbx>
                          <wps:bodyPr rot="0" vert="horz" wrap="square" lIns="0" tIns="45720" rIns="0" bIns="45720" anchor="t" anchorCtr="0" upright="1">
                            <a:noAutofit/>
                          </wps:bodyPr>
                        </wps:wsp>
                        <wps:wsp>
                          <wps:cNvPr id="48" name="AutoShape 245"/>
                          <wps:cNvSpPr>
                            <a:spLocks noChangeArrowheads="1"/>
                          </wps:cNvSpPr>
                          <wps:spPr bwMode="auto">
                            <a:xfrm>
                              <a:off x="4124325" y="3629025"/>
                              <a:ext cx="91440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Documentation Unit Leader</w:t>
                                </w:r>
                              </w:p>
                            </w:txbxContent>
                          </wps:txbx>
                          <wps:bodyPr rot="0" vert="horz" wrap="square" lIns="0" tIns="45720" rIns="0" bIns="45720" anchor="t" anchorCtr="0" upright="1">
                            <a:noAutofit/>
                          </wps:bodyPr>
                        </wps:wsp>
                        <wps:wsp>
                          <wps:cNvPr id="49" name="AutoShape 246"/>
                          <wps:cNvSpPr>
                            <a:spLocks noChangeArrowheads="1"/>
                          </wps:cNvSpPr>
                          <wps:spPr bwMode="auto">
                            <a:xfrm>
                              <a:off x="5133975" y="3448050"/>
                              <a:ext cx="628650" cy="6858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Ground Support</w:t>
                                </w:r>
                                <w:r>
                                  <w:rPr>
                                    <w:rFonts w:cs="Arial"/>
                                    <w:b/>
                                    <w:bCs/>
                                    <w:sz w:val="18"/>
                                  </w:rPr>
                                  <w:br/>
                                  <w:t>Unit Leader</w:t>
                                </w:r>
                              </w:p>
                            </w:txbxContent>
                          </wps:txbx>
                          <wps:bodyPr rot="0" vert="horz" wrap="square" lIns="0" tIns="45720" rIns="0" bIns="45720" anchor="t" anchorCtr="0" upright="1">
                            <a:noAutofit/>
                          </wps:bodyPr>
                        </wps:wsp>
                        <wps:wsp>
                          <wps:cNvPr id="56" name="AutoShape 249"/>
                          <wps:cNvSpPr>
                            <a:spLocks noChangeArrowheads="1"/>
                          </wps:cNvSpPr>
                          <wps:spPr bwMode="auto">
                            <a:xfrm>
                              <a:off x="5133975" y="2238375"/>
                              <a:ext cx="628650" cy="5715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8"/>
                                  </w:rPr>
                                </w:pPr>
                                <w:r>
                                  <w:rPr>
                                    <w:rFonts w:cs="Arial"/>
                                    <w:b/>
                                    <w:bCs/>
                                    <w:sz w:val="18"/>
                                  </w:rPr>
                                  <w:t>Food Unit Leader</w:t>
                                </w:r>
                              </w:p>
                            </w:txbxContent>
                          </wps:txbx>
                          <wps:bodyPr rot="0" vert="horz" wrap="square" lIns="0" tIns="45720" rIns="0" bIns="45720" anchor="t" anchorCtr="0" upright="1">
                            <a:noAutofit/>
                          </wps:bodyPr>
                        </wps:wsp>
                      </wpg:grpSp>
                    </wpg:wgp>
                  </a:graphicData>
                </a:graphic>
              </wp:anchor>
            </w:drawing>
          </mc:Choice>
          <mc:Fallback>
            <w:pict>
              <v:group id="Group 84" o:spid="_x0000_s1040" alt="Level 1: Incident Command&#10;Level 2: Safety Officer, Liaison Officer, Public Information Officer&#10;Level 3: Operations Section Chief. Law Enforcement Branch Director reports to the Operations Section Chief. Routine Patrol Group Supervisor, Evacuation Zone Security Group Supervisor, and Traffic Control Group Supervisor reports to the Law Enforcement Branch Director.&#10;Water Monitoring Group Supervisor reports to the Operations Section Chief. Water Sampling Task Force and Water Intake Task Force reports to the Water Monitoring Group Supervisor.&#10;Level 3: Planning Section Chief&#10;Buidling Inspection Group Supervisor reports to the Planning Section Chief. Task Force 1-4 reports to the Building Inspection Group Supervisor.&#10;Resources Unit Leader, Situation Unit Leader, Documentation Unit Leader, Demobilization Unit Leader, Tech Specialist Hazardous Materials report to the Planning Section Chief.&#10;Level 3: Logistics Section Chief. Food Unit Leader, Comm Unit Leader, and Ground Support Unit Leader reports to the Logistics Section Chief&#10;Level 3: Finance/Admin Section. Cost Unit Leader, Time Unit Leader, and Procurement Unit Leader reports to the Finance/Admin Section&#10;&#10;Building Inspection Task Forces consist of a Building Inspector, a Gas &amp; Light worker, and a firefighter." style="position:absolute;margin-left:-21.75pt;margin-top:9.85pt;width:538.5pt;height:456pt;z-index:251694080" coordsize="68389,57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">
                <v:shape id="Text Box 243" o:spid="_x0000_s1041" type="#_x0000_t202" style="position:absolute;left:19907;top:51435;width:19431;height:6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GeJMUA&#10;AADbAAAADwAAAGRycy9kb3ducmV2LnhtbESPQWvCQBSE7wX/w/IKXkrdaCXV6CoitOhN09JeH9ln&#10;Epp9G3fXmP77bkHwOMzMN8xy3ZtGdOR8bVnBeJSAIC6srrlU8Pnx9jwD4QOyxsYyKfglD+vV4GGJ&#10;mbZXPlKXh1JECPsMFVQhtJmUvqjIoB/Zljh6J+sMhihdKbXDa4SbRk6SJJUGa44LFba0raj4yS9G&#10;wWy66779/uXwVaSnZh6eXrv3s1Nq+NhvFiAC9eEevrV3WsE0hf8v8QfI1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Z4kxQAAANsAAAAPAAAAAAAAAAAAAAAAAJgCAABkcnMv&#10;ZG93bnJldi54bWxQSwUGAAAAAAQABAD1AAAAigMAAAAA&#10;">
                  <v:textbox>
                    <w:txbxContent>
                      <w:p w:rsidR="000D1685" w:rsidRDefault="000D1685" w:rsidP="001D6B54">
                        <w:pPr>
                          <w:rPr>
                            <w:rFonts w:cs="Arial"/>
                            <w:sz w:val="18"/>
                          </w:rPr>
                        </w:pPr>
                        <w:r>
                          <w:rPr>
                            <w:rFonts w:cs="Arial"/>
                            <w:sz w:val="18"/>
                          </w:rPr>
                          <w:t>Building Inspection Task Forces consist of a Building Inspector, a Gas &amp; Light worker, and a firefighter.</w:t>
                        </w:r>
                      </w:p>
                    </w:txbxContent>
                  </v:textbox>
                </v:shape>
                <v:group id="Group 83" o:spid="_x0000_s1042" style="position:absolute;width:68389;height:56578" coordsize="68389,565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eXJ6sQAAADbAAAA&#10;DwAAAAAAAAAAAAAAAACqAgAAZHJzL2Rvd25yZXYueG1sUEsFBgAAAAAEAAQA+gAAAJsDAAAAAA==&#10;">
                  <v:line id="Line 187" o:spid="_x0000_s1043" style="position:absolute;visibility:visible;mso-wrap-style:square" from="40481,32766" to="41624,32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188" o:spid="_x0000_s1044" style="position:absolute;visibility:visible;mso-wrap-style:square" from="40481,39243" to="41624,39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line id="Line 189" o:spid="_x0000_s1045" style="position:absolute;visibility:visible;mso-wrap-style:square" from="40481,45910" to="41624,45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vdbsUAAADbAAAADwAAAGRycy9kb3ducmV2LnhtbESPQWvCQBSE7wX/w/IEb3VjC6FEVxFF&#10;0B5KtYIen9lnEs2+Dbtrkv77bqHQ4zAz3zCzRW9q0ZLzlWUFk3ECgji3uuJCwfFr8/wGwgdkjbVl&#10;UvBNHhbzwdMMM2073lN7CIWIEPYZKihDaDIpfV6SQT+2DXH0rtYZDFG6QmqHXYSbWr4kSSoNVhwX&#10;SmxoVVJ+PzyMgo/Xz7Rd7t63/WmXXvL1/nK+dU6p0bBfTkEE6sN/+K+91QrSCfx+iT9Az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GvdbsUAAADbAAAADwAAAAAAAAAA&#10;AAAAAAChAgAAZHJzL2Rvd25yZXYueG1sUEsFBgAAAAAEAAQA+QAAAJMDAAAAAA==&#10;"/>
                  <v:line id="Line 190" o:spid="_x0000_s1046" style="position:absolute;visibility:visible;mso-wrap-style:square" from="40481,53625" to="41624,53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191" o:spid="_x0000_s1047" style="position:absolute;visibility:visible;mso-wrap-style:square" from="58769,39243" to="61455,392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194" o:spid="_x0000_s1048" style="position:absolute;visibility:visible;mso-wrap-style:square" from="16478,34480" to="17621,34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shape id="Freeform 195" o:spid="_x0000_s1049" style="position:absolute;left:4572;top:22860;width:13049;height:2355;visibility:visible;mso-wrap-style:square;v-text-anchor:top" coordsize="2055,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XJMcEA&#10;AADbAAAADwAAAGRycy9kb3ducmV2LnhtbESPT4vCMBTE78J+h/AW9qapwopWo8jCiocF8d/92Tyb&#10;YvNSkmjrt98IgsdhZn7DzJedrcWdfKgcKxgOMhDEhdMVlwqOh9/+BESIyBprx6TgQQGWi4/eHHPt&#10;Wt7RfR9LkSAcclRgYmxyKUNhyGIYuIY4eRfnLcYkfSm1xzbBbS1HWTaWFitOCwYb+jFUXPc3q4D8&#10;qT1vRtPt4c+PDR/X/nHSZ6W+PrvVDESkLr7Dr/ZGK/gewvNL+gFy8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lyTHBAAAA2wAAAA8AAAAAAAAAAAAAAAAAmAIAAGRycy9kb3du&#10;cmV2LnhtbFBLBQYAAAAABAAEAPUAAACGAwAAAAA=&#10;" path="m,360l,,2055,r,371e" filled="f">
                    <v:path arrowok="t" o:connecttype="custom" o:connectlocs="0,228600;0,0;1304925,0;1304925,235585" o:connectangles="0,0,0,0"/>
                  </v:shape>
                  <v:line id="Line 196" o:spid="_x0000_s1050" style="position:absolute;visibility:visible;mso-wrap-style:square" from="35909,21621" to="35909,491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nC0S8YAAADbAAAADwAAAGRycy9kb3ducmV2LnhtbESPQWvCQBSE74L/YXlCb7ppq6GkriIt&#10;Be1B1Bba4zP7mkSzb8PumqT/3hUKPQ4z8w0zX/amFi05X1lWcD9JQBDnVldcKPj8eBs/gfABWWNt&#10;mRT8koflYjiYY6Ztx3tqD6EQEcI+QwVlCE0mpc9LMugntiGO3o91BkOUrpDaYRfhppYPSZJKgxXH&#10;hRIbeikpPx8uRsH2cZe2q837uv/apMf8dX/8PnVOqbtRv3oGEagP/+G/9lormE3h9iX+ALm4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JwtEvGAAAA2wAAAA8AAAAAAAAA&#10;AAAAAAAAoQIAAGRycy9kb3ducmV2LnhtbFBLBQYAAAAABAAEAPkAAACUAwAAAAA=&#10;"/>
                  <v:line id="Line 197" o:spid="_x0000_s1051" style="position:absolute;visibility:visible;mso-wrap-style:square" from="58769,25527" to="61055,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98" o:spid="_x0000_s1052" style="position:absolute;visibility:visible;mso-wrap-style:square" from="58769,32385" to="61055,3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roundrect id="AutoShape 199" o:spid="_x0000_s1053" style="position:absolute;left:27908;width:12573;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M4+MMA&#10;AADbAAAADwAAAGRycy9kb3ducmV2LnhtbESPQWvCQBSE7wX/w/IEb3XXgqFGVxGh4q007aHHZ/aZ&#10;BLNv4+4mpv313UKhx2FmvmE2u9G2YiAfGscaFnMFgrh0puFKw8f7y+MziBCRDbaOScMXBdhtJw8b&#10;zI278xsNRaxEgnDIUUMdY5dLGcqaLIa564iTd3HeYkzSV9J4vCe4beWTUpm02HBaqLGjQ03lteit&#10;htKoXvnP4XV1Xsbie+hvLI83rWfTcb8GEWmM/+G/9sloyDL4/ZJ+gN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PM4+MMAAADbAAAADwAAAAAAAAAAAAAAAACYAgAAZHJzL2Rv&#10;d25yZXYueG1sUEsFBgAAAAAEAAQA9QAAAIgDAAAAAA==&#10;">
                    <v:textbox>
                      <w:txbxContent>
                        <w:p w:rsidR="000D1685" w:rsidRDefault="000D1685" w:rsidP="001D6B54">
                          <w:pPr>
                            <w:jc w:val="center"/>
                            <w:rPr>
                              <w:rFonts w:cs="Arial"/>
                              <w:b/>
                              <w:bCs/>
                              <w:sz w:val="20"/>
                            </w:rPr>
                          </w:pPr>
                          <w:r>
                            <w:rPr>
                              <w:rFonts w:cs="Arial"/>
                              <w:b/>
                              <w:bCs/>
                              <w:sz w:val="20"/>
                            </w:rPr>
                            <w:t xml:space="preserve">Incident </w:t>
                          </w:r>
                          <w:r>
                            <w:rPr>
                              <w:rFonts w:cs="Arial"/>
                              <w:b/>
                              <w:bCs/>
                              <w:sz w:val="20"/>
                            </w:rPr>
                            <w:br/>
                            <w:t>Command</w:t>
                          </w:r>
                        </w:p>
                      </w:txbxContent>
                    </v:textbox>
                  </v:roundrect>
                  <v:roundrect id="AutoShape 200" o:spid="_x0000_s1054" style="position:absolute;left:41624;top:4476;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WEgcIA&#10;AADaAAAADwAAAGRycy9kb3ducmV2LnhtbESPQWvCQBSE74X+h+UVemt2K1Ta6CpSsPQmpj30+Jp9&#10;JsHs27i7idFf7wqCx2FmvmHmy9G2YiAfGscaXjMFgrh0puFKw+/P+uUdRIjIBlvHpOFEAZaLx4c5&#10;5sYdeUtDESuRIBxy1FDH2OVShrImiyFzHXHyds5bjEn6ShqPxwS3rZwoNZUWG04LNXb0WVO5L3qr&#10;oTSqV/5v2Hz8v8XiPPQHll8HrZ+fxtUMRKQx3sO39rfRMIXrlXQD5O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tYSBwgAAANoAAAAPAAAAAAAAAAAAAAAAAJgCAABkcnMvZG93&#10;bnJldi54bWxQSwUGAAAAAAQABAD1AAAAhwMAAAAA&#10;">
                    <v:textbox>
                      <w:txbxContent>
                        <w:p w:rsidR="000D1685" w:rsidRDefault="000D1685" w:rsidP="001D6B54">
                          <w:pPr>
                            <w:jc w:val="center"/>
                            <w:rPr>
                              <w:rFonts w:cs="Arial"/>
                              <w:b/>
                              <w:bCs/>
                              <w:sz w:val="20"/>
                            </w:rPr>
                          </w:pPr>
                          <w:r>
                            <w:rPr>
                              <w:rFonts w:cs="Arial"/>
                              <w:b/>
                              <w:bCs/>
                              <w:sz w:val="20"/>
                            </w:rPr>
                            <w:t>Public Information Officer</w:t>
                          </w:r>
                        </w:p>
                      </w:txbxContent>
                    </v:textbox>
                  </v:roundrect>
                  <v:roundrect id="AutoShape 201" o:spid="_x0000_s1055" style="position:absolute;left:10763;top:5619;width:13716;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hGsIA&#10;AADaAAAADwAAAGRycy9kb3ducmV2LnhtbESPQWsCMRSE74L/ITyhN00UrHZrFBGU3kq3PXh83bzu&#10;Lm5e1iS7bvvrm0LB4zAz3zCb3WAb0ZMPtWMN85kCQVw4U3Op4eP9OF2DCBHZYOOYNHxTgN12PNpg&#10;ZtyN36jPYykShEOGGqoY20zKUFRkMcxcS5y8L+ctxiR9KY3HW4LbRi6UepQWa04LFbZ0qKi45J3V&#10;UBjVKX/uX58+lzH/6bsry9NV64fJsH8GEWmI9/B/+8VoWMHflXQ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EawgAAANoAAAAPAAAAAAAAAAAAAAAAAJgCAABkcnMvZG93&#10;bnJldi54bWxQSwUGAAAAAAQABAD1AAAAhwMAAAAA&#10;">
                    <v:textbox>
                      <w:txbxContent>
                        <w:p w:rsidR="000D1685" w:rsidRDefault="000D1685" w:rsidP="001D6B54">
                          <w:pPr>
                            <w:jc w:val="center"/>
                            <w:rPr>
                              <w:rFonts w:cs="Arial"/>
                              <w:b/>
                              <w:bCs/>
                              <w:sz w:val="20"/>
                            </w:rPr>
                          </w:pPr>
                          <w:r>
                            <w:rPr>
                              <w:rFonts w:cs="Arial"/>
                              <w:b/>
                              <w:bCs/>
                              <w:sz w:val="20"/>
                            </w:rPr>
                            <w:t>Safety Officer</w:t>
                          </w:r>
                        </w:p>
                      </w:txbxContent>
                    </v:textbox>
                  </v:roundrect>
                  <v:roundrect id="AutoShape 202" o:spid="_x0000_s1056" style="position:absolute;left:10763;top:10191;width:13716;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a1aL8A&#10;AADaAAAADwAAAGRycy9kb3ducmV2LnhtbERPz2vCMBS+C/sfwhvspsmEydaZFhk4dhO7HXZ8a97a&#10;YvNSk7RW/3pzEDx+fL/XxWQ7MZIPrWMNzwsFgrhypuVaw8/3dv4KIkRkg51j0nCmAEX+MFtjZtyJ&#10;9zSWsRYphEOGGpoY+0zKUDVkMSxcT5y4f+ctxgR9LY3HUwq3nVwqtZIWW04NDfb00VB1KAeroTJq&#10;UP533L39vcTyMg5Hlp9HrZ8ep807iEhTvItv7i+jIW1NV9INkPkV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WZrVovwAAANoAAAAPAAAAAAAAAAAAAAAAAJgCAABkcnMvZG93bnJl&#10;di54bWxQSwUGAAAAAAQABAD1AAAAhAMAAAAA&#10;">
                    <v:textbox>
                      <w:txbxContent>
                        <w:p w:rsidR="000D1685" w:rsidRPr="007865FD" w:rsidRDefault="000D1685" w:rsidP="001D6B54">
                          <w:pPr>
                            <w:jc w:val="center"/>
                            <w:rPr>
                              <w:rFonts w:cs="Arial"/>
                              <w:b/>
                              <w:bCs/>
                              <w:sz w:val="20"/>
                            </w:rPr>
                          </w:pPr>
                          <w:r w:rsidRPr="007865FD">
                            <w:rPr>
                              <w:rFonts w:cs="Arial"/>
                              <w:b/>
                              <w:bCs/>
                              <w:sz w:val="20"/>
                            </w:rPr>
                            <w:t>Liaison Officer</w:t>
                          </w:r>
                        </w:p>
                      </w:txbxContent>
                    </v:textbox>
                  </v:roundrect>
                  <v:roundrect id="AutoShape 203" o:spid="_x0000_s1057" style="position:absolute;left:31908;top:17049;width:1209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oQ88IA&#10;AADaAAAADwAAAGRycy9kb3ducmV2LnhtbESPQWsCMRSE7wX/Q3iCt5pYsNTVKCJYvEm3PfT43Dx3&#10;Fzcva5JdV399Uyj0OMzMN8xqM9hG9ORD7VjDbKpAEBfO1Fxq+PrcP7+BCBHZYOOYNNwpwGY9elph&#10;ZtyNP6jPYykShEOGGqoY20zKUFRkMUxdS5y8s/MWY5K+lMbjLcFtI1+UepUWa04LFba0q6i45J3V&#10;UBjVKf/dHxenecwffXdl+X7VejIetksQkYb4H/5rH4yGBfxeSTdAr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KhDzwgAAANoAAAAPAAAAAAAAAAAAAAAAAJgCAABkcnMvZG93&#10;bnJldi54bWxQSwUGAAAAAAQABAD1AAAAhwMAAAAA&#10;">
                    <v:textbox>
                      <w:txbxContent>
                        <w:p w:rsidR="000D1685" w:rsidRDefault="000D1685" w:rsidP="001D6B54">
                          <w:pPr>
                            <w:jc w:val="center"/>
                            <w:rPr>
                              <w:rFonts w:cs="Arial"/>
                              <w:b/>
                              <w:bCs/>
                              <w:sz w:val="20"/>
                            </w:rPr>
                          </w:pPr>
                          <w:r>
                            <w:rPr>
                              <w:rFonts w:cs="Arial"/>
                              <w:b/>
                              <w:bCs/>
                              <w:sz w:val="20"/>
                            </w:rPr>
                            <w:t>Planning Section Chief</w:t>
                          </w:r>
                        </w:p>
                      </w:txbxContent>
                    </v:textbox>
                  </v:roundrect>
                  <v:roundrect id="AutoShape 204" o:spid="_x0000_s1058" style="position:absolute;left:44291;top:16954;width:12097;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DFMMA&#10;AADbAAAADwAAAGRycy9kb3ducmV2LnhtbESPQWsCMRSE7wX/Q3hCb5pYqrSrUaTQ0pu49tDjc/O6&#10;u3TzsibZdeuvN4LQ4zAz3zCrzWAb0ZMPtWMNs6kCQVw4U3Op4evwPnkBESKywcYxafijAJv16GGF&#10;mXFn3lOfx1IkCIcMNVQxtpmUoajIYpi6ljh5P85bjEn6UhqP5wS3jXxSaiEt1pwWKmzpraLiN++s&#10;hsKoTvnvfvd6nMf80ncnlh8nrR/Hw3YJItIQ/8P39qfRsHiG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0DFMMAAADbAAAADwAAAAAAAAAAAAAAAACYAgAAZHJzL2Rv&#10;d25yZXYueG1sUEsFBgAAAAAEAAQA9QAAAIgDAAAAAA==&#10;">
                    <v:textbox>
                      <w:txbxContent>
                        <w:p w:rsidR="000D1685" w:rsidRDefault="000D1685" w:rsidP="001D6B54">
                          <w:pPr>
                            <w:jc w:val="center"/>
                            <w:rPr>
                              <w:rFonts w:cs="Arial"/>
                              <w:b/>
                              <w:bCs/>
                              <w:sz w:val="20"/>
                            </w:rPr>
                          </w:pPr>
                          <w:r>
                            <w:rPr>
                              <w:rFonts w:cs="Arial"/>
                              <w:b/>
                              <w:bCs/>
                              <w:sz w:val="20"/>
                            </w:rPr>
                            <w:t>Logistics Section Chief</w:t>
                          </w:r>
                        </w:p>
                      </w:txbxContent>
                    </v:textbox>
                  </v:roundrect>
                  <v:roundrect id="AutoShape 205" o:spid="_x0000_s1059" style="position:absolute;left:56769;top:17049;width:11430;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mj8MA&#10;AADbAAAADwAAAGRycy9kb3ducmV2LnhtbESPQWsCMRSE7wX/Q3iCt5pYUOpqFBEs3kq3Hjw+N8/d&#10;xc3LmmTXbX99Uyj0OMzMN8x6O9hG9ORD7VjDbKpAEBfO1FxqOH0enl9BhIhssHFMGr4owHYzelpj&#10;ZtyDP6jPYykShEOGGqoY20zKUFRkMUxdS5y8q/MWY5K+lMbjI8FtI1+UWkiLNaeFClvaV1Tc8s5q&#10;KIzqlD/378vLPObffXdn+XbXejIedisQkYb4H/5rH42GxRx+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CGmj8MAAADbAAAADwAAAAAAAAAAAAAAAACYAgAAZHJzL2Rv&#10;d25yZXYueG1sUEsFBgAAAAAEAAQA9QAAAIgDAAAAAA==&#10;">
                    <v:textbox>
                      <w:txbxContent>
                        <w:p w:rsidR="000D1685" w:rsidRDefault="000D1685" w:rsidP="001D6B54">
                          <w:pPr>
                            <w:jc w:val="center"/>
                            <w:rPr>
                              <w:rFonts w:cs="Arial"/>
                              <w:b/>
                              <w:bCs/>
                              <w:sz w:val="20"/>
                            </w:rPr>
                          </w:pPr>
                          <w:r>
                            <w:rPr>
                              <w:rFonts w:cs="Arial"/>
                              <w:b/>
                              <w:bCs/>
                              <w:sz w:val="20"/>
                            </w:rPr>
                            <w:t>Finance/Admin Section Chief</w:t>
                          </w:r>
                        </w:p>
                      </w:txbxContent>
                    </v:textbox>
                  </v:roundrect>
                  <v:line id="Line 206" o:spid="_x0000_s1060" style="position:absolute;visibility:visible;mso-wrap-style:square" from="34766,4476" to="34766,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207" o:spid="_x0000_s1061" style="position:absolute;visibility:visible;mso-wrap-style:square" from="24479,6762" to="41624,6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208" o:spid="_x0000_s1062" style="position:absolute;visibility:visible;mso-wrap-style:square" from="24479,12001" to="34766,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line id="Line 209" o:spid="_x0000_s1063" style="position:absolute;visibility:visible;mso-wrap-style:square" from="11906,15906" to="62198,15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210" o:spid="_x0000_s1064" style="position:absolute;flip:y;visibility:visible;mso-wrap-style:square" from="11906,15906" to="11906,22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211" o:spid="_x0000_s1065" style="position:absolute;flip:y;visibility:visible;mso-wrap-style:square" from="38195,15906" to="38195,1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212" o:spid="_x0000_s1066" style="position:absolute;flip:y;visibility:visible;mso-wrap-style:square" from="51054,15906" to="51054,170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fjMMAAADbAAAADwAAAGRycy9kb3ducmV2LnhtbERPTWsCMRC9C/6HMIVeRLMtRXRrFCkI&#10;PXipyoq36Wa6WXYzWZOo23/fFARv83ifs1j1thVX8qF2rOBlkoEgLp2uuVJw2G/GMxAhImtsHZOC&#10;XwqwWg4HC8y1u/EXXXexEimEQ44KTIxdLmUoDVkME9cRJ+7HeYsxQV9J7fGWwm0rX7NsKi3WnBoM&#10;dvRhqGx2F6tAzrajs19/vzVFczzOTVEW3Wmr1PNTv34HEamPD/Hd/anT/Cn8/5IO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mH4zDAAAA2wAAAA8AAAAAAAAAAAAA&#10;AAAAoQIAAGRycy9kb3ducmV2LnhtbFBLBQYAAAAABAAEAPkAAACRAwAAAAA=&#10;"/>
                  <v:roundrect id="AutoShape 213" o:spid="_x0000_s1067" style="position:absolute;top:25050;width:10001;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uHsEA&#10;AADbAAAADwAAAGRycy9kb3ducmV2LnhtbERPTWsCMRC9C/6HMEJvmihY7dYoIii9lW578DjdTHcX&#10;N5M1ya7b/vqmUPA2j/c5m91gG9GTD7VjDfOZAkFcOFNzqeHj/ThdgwgR2WDjmDR8U4DddjzaYGbc&#10;jd+oz2MpUgiHDDVUMbaZlKGoyGKYuZY4cV/OW4wJ+lIaj7cUbhu5UOpRWqw5NVTY0qGi4pJ3VkNh&#10;VKf8uX99+lzG/KfvrixPV60fJsP+GUSkId7F/+4Xk+av4O+XdID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57h7BAAAA2wAAAA8AAAAAAAAAAAAAAAAAmAIAAGRycy9kb3du&#10;cmV2LnhtbFBLBQYAAAAABAAEAPUAAACGAwAAAAA=&#10;">
                    <v:textbox>
                      <w:txbxContent>
                        <w:p w:rsidR="000D1685" w:rsidRDefault="000D1685" w:rsidP="001D6B54">
                          <w:pPr>
                            <w:jc w:val="center"/>
                            <w:rPr>
                              <w:rFonts w:cs="Arial"/>
                              <w:b/>
                              <w:bCs/>
                              <w:sz w:val="18"/>
                            </w:rPr>
                          </w:pPr>
                          <w:r>
                            <w:rPr>
                              <w:rFonts w:cs="Arial"/>
                              <w:b/>
                              <w:bCs/>
                              <w:sz w:val="18"/>
                            </w:rPr>
                            <w:t>Law Enforcement Branch Director</w:t>
                          </w:r>
                        </w:p>
                      </w:txbxContent>
                    </v:textbox>
                  </v:roundrect>
                  <v:roundrect id="AutoShape 214" o:spid="_x0000_s1068" style="position:absolute;left:13049;top:25050;width:9004;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Z6bMMA&#10;AADbAAAADwAAAGRycy9kb3ducmV2LnhtbESPQU/DMAyF70j8h8hI3FgCEmjrlk0TEogbotthR6/x&#10;2mqN0yVpV/j1+IDEzdZ7fu/zajP5To0UUxvYwuPMgCKugmu5trDfvT3MQaWM7LALTBa+KcFmfXuz&#10;wsKFK3/RWOZaSQinAi00OfeF1qlqyGOahZ5YtFOIHrOssdYu4lXCfaefjHnRHluWhgZ7em2oOpeD&#10;t1A5M5h4GD8Xx+dc/ozDhfX7xdr7u2m7BJVpyv/mv+sPJ/gCK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Z6bMMAAADbAAAADwAAAAAAAAAAAAAAAACYAgAAZHJzL2Rv&#10;d25yZXYueG1sUEsFBgAAAAAEAAQA9QAAAIgDAAAAAA==&#10;">
                    <v:textbox>
                      <w:txbxContent>
                        <w:p w:rsidR="000D1685" w:rsidRDefault="000D1685" w:rsidP="001D6B54">
                          <w:pPr>
                            <w:jc w:val="center"/>
                            <w:rPr>
                              <w:rFonts w:cs="Arial"/>
                              <w:b/>
                              <w:bCs/>
                              <w:sz w:val="18"/>
                            </w:rPr>
                          </w:pPr>
                          <w:r>
                            <w:rPr>
                              <w:rFonts w:cs="Arial"/>
                              <w:b/>
                              <w:bCs/>
                              <w:sz w:val="18"/>
                            </w:rPr>
                            <w:t>Water Monitoring Group Supervisor</w:t>
                          </w:r>
                        </w:p>
                      </w:txbxContent>
                    </v:textbox>
                  </v:roundrect>
                  <v:line id="Line 215" o:spid="_x0000_s1069" style="position:absolute;visibility:visible;mso-wrap-style:square" from="1143,31813" to="1143,426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roundrect id="AutoShape 216" o:spid="_x0000_s1070" style="position:absolute;left:4572;top:17049;width:13716;height:457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818AA&#10;AADbAAAADwAAAGRycy9kb3ducmV2LnhtbERPz2vCMBS+C/4P4Qm7aaKwMTvTIoJjt7HOg8e35q0t&#10;a15qktbOv94cBjt+fL93xWQ7MZIPrWMN65UCQVw503Kt4fR5XD6DCBHZYOeYNPxSgCKfz3aYGXfl&#10;DxrLWIsUwiFDDU2MfSZlqBqyGFauJ07ct/MWY4K+lsbjNYXbTm6UepIWW04NDfZ0aKj6KQeroTJq&#10;UP48vm+/HmN5G4cLy9eL1g+Laf8CItIU/8V/7jejYZP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jy818AAAADbAAAADwAAAAAAAAAAAAAAAACYAgAAZHJzL2Rvd25y&#10;ZXYueG1sUEsFBgAAAAAEAAQA9QAAAIUDAAAAAA==&#10;">
                    <v:textbox>
                      <w:txbxContent>
                        <w:p w:rsidR="000D1685" w:rsidRDefault="000D1685" w:rsidP="001D6B54">
                          <w:pPr>
                            <w:jc w:val="center"/>
                            <w:rPr>
                              <w:rFonts w:cs="Arial"/>
                              <w:b/>
                              <w:bCs/>
                              <w:sz w:val="20"/>
                            </w:rPr>
                          </w:pPr>
                          <w:r>
                            <w:rPr>
                              <w:rFonts w:cs="Arial"/>
                              <w:b/>
                              <w:bCs/>
                              <w:sz w:val="20"/>
                            </w:rPr>
                            <w:t>Operations Section Chief</w:t>
                          </w:r>
                        </w:p>
                      </w:txbxContent>
                    </v:textbox>
                  </v:roundrect>
                  <v:line id="Line 217" o:spid="_x0000_s1071" style="position:absolute;visibility:visible;mso-wrap-style:square" from="1143,34194" to="2286,341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FkrsYAAADbAAAADwAAAGRycy9kb3ducmV2LnhtbESPT2vCQBTE7wW/w/IKvdWNFoKkriKV&#10;gvZQ6h+ox2f2mUSzb8PuNonf3i0IHoeZ+Q0znfemFi05X1lWMBomIIhzqysuFOx3n68TED4ga6wt&#10;k4IreZjPBk9TzLTteEPtNhQiQthnqKAMocmk9HlJBv3QNsTRO1lnMETpCqkddhFuajlOklQarDgu&#10;lNjQR0n5ZftnFHy//aTtYv216n/X6TFfbo6Hc+eUennuF+8gAvXhEb63V1rBeAT/X+IPkL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oBZK7GAAAA2wAAAA8AAAAAAAAA&#10;AAAAAAAAoQIAAGRycy9kb3ducmV2LnhtbFBLBQYAAAAABAAEAPkAAACUAwAAAAA=&#10;"/>
                  <v:line id="Line 218" o:spid="_x0000_s1072" style="position:absolute;visibility:visible;mso-wrap-style:square" from="1143,38004" to="2286,38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roundrect id="AutoShape 219" o:spid="_x0000_s1073" style="position:absolute;left:2286;top:32766;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W7QsEA&#10;AADbAAAADwAAAGRycy9kb3ducmV2LnhtbESPQWsCMRSE7wX/Q3iCt5rVQi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Vu0L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Routine Patrol</w:t>
                          </w:r>
                          <w:r>
                            <w:rPr>
                              <w:rFonts w:cs="Arial"/>
                              <w:b/>
                              <w:bCs/>
                              <w:sz w:val="16"/>
                            </w:rPr>
                            <w:br/>
                            <w:t>Group Supervisor</w:t>
                          </w:r>
                        </w:p>
                      </w:txbxContent>
                    </v:textbox>
                  </v:roundrect>
                  <v:roundrect id="AutoShape 220" o:spid="_x0000_s1074" style="position:absolute;left:2286;top:36861;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jNsEA&#10;AADbAAAADwAAAGRycy9kb3ducmV2LnhtbESPQWsCMRSE7wX/Q3iCt5pVSi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8Izb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Evacuation Zone Security Group Supervisor</w:t>
                          </w:r>
                        </w:p>
                      </w:txbxContent>
                    </v:textbox>
                  </v:roundrect>
                  <v:roundrect id="AutoShape 221" o:spid="_x0000_s1075" style="position:absolute;left:2286;top:40767;width:13049;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CGrcEA&#10;AADbAAAADwAAAGRycy9kb3ducmV2LnhtbESPQWsCMRSE7wX/Q3iCt5pVaCmrUVSQrket4PW5eW6C&#10;m5d1E9f135tCocdhZr5h5sve1aKjNljPCibjDARx6bXlSsHxZ/v+BSJEZI21Z1LwpADLxeBtjrn2&#10;D95Td4iVSBAOOSowMTa5lKE05DCMfUOcvItvHcYk20rqFh8J7mo5zbJP6dByWjDY0MZQeT3cnYLi&#10;duu+J7tdJouz3TpcG7s69UqNhv1qBiJSH//Df+1CK5h+wO+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hwhq3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Traffic Control</w:t>
                          </w:r>
                        </w:p>
                        <w:p w:rsidR="000D1685" w:rsidRDefault="000D1685" w:rsidP="001D6B54">
                          <w:pPr>
                            <w:jc w:val="center"/>
                            <w:rPr>
                              <w:rFonts w:cs="Arial"/>
                              <w:b/>
                              <w:bCs/>
                              <w:sz w:val="16"/>
                            </w:rPr>
                          </w:pPr>
                          <w:r>
                            <w:rPr>
                              <w:rFonts w:cs="Arial"/>
                              <w:b/>
                              <w:bCs/>
                              <w:sz w:val="16"/>
                            </w:rPr>
                            <w:t>Group Supervisor</w:t>
                          </w:r>
                        </w:p>
                      </w:txbxContent>
                    </v:textbox>
                  </v:roundrect>
                  <v:roundrect id="AutoShape 223" o:spid="_x0000_s1076" style="position:absolute;left:17049;top:37623;width:9144;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69QcEA&#10;AADbAAAADwAAAGRycy9kb3ducmV2LnhtbESPQWsCMRSE7wX/Q3iCt5rVQ1tWo6ggXY9awetz89wE&#10;Ny/rJq7rvzeFQo/DzHzDzJe9q0VHbbCeFUzGGQji0mvLlYLjz/b9C0SIyBprz6TgSQGWi8HbHHPt&#10;H7yn7hArkSAcclRgYmxyKUNpyGEY+4Y4eRffOoxJtpXULT4S3NVymmUf0qHltGCwoY2h8nq4OwXF&#10;7dZ9T3a7TBZnu3W4NnZ16pUaDfvVDESkPv6H/9qFVjD9hN8v6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uvUH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Water Intake</w:t>
                          </w:r>
                          <w:r>
                            <w:rPr>
                              <w:rFonts w:cs="Arial"/>
                              <w:b/>
                              <w:bCs/>
                              <w:sz w:val="16"/>
                            </w:rPr>
                            <w:br/>
                            <w:t>Task Force</w:t>
                          </w:r>
                        </w:p>
                      </w:txbxContent>
                    </v:textbox>
                  </v:roundrect>
                  <v:line id="Line 224" o:spid="_x0000_s1077" style="position:absolute;visibility:visible;mso-wrap-style:square" from="16478,31908" to="16478,3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vNM8IAAADbAAAADwAAAGRycy9kb3ducmV2LnhtbERPy2rCQBTdF/oPwy24qxMVQomOIpaC&#10;uij1Abq8Zq5JNHMnzIxJ+vedRcHl4bxni97UoiXnK8sKRsMEBHFudcWFguPh6/0DhA/IGmvLpOCX&#10;PCzmry8zzLTteEftPhQihrDPUEEZQpNJ6fOSDPqhbYgjd7XOYIjQFVI77GK4qeU4SVJpsOLYUGJD&#10;q5Ly+/5hFHxPftJ2udmu+9MmveSfu8v51jmlBm/9cgoiUB+e4n/3WisYx7H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zvNM8IAAADbAAAADwAAAAAAAAAAAAAA&#10;AAChAgAAZHJzL2Rvd25yZXYueG1sUEsFBgAAAAAEAAQA+QAAAJADAAAAAA==&#10;"/>
                  <v:line id="Line 225" o:spid="_x0000_s1078" style="position:absolute;visibility:visible;mso-wrap-style:square" from="40481,25527" to="41624,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roundrect id="AutoShape 226" o:spid="_x0000_s1079" style="position:absolute;left:41052;top:22764;width:6763;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6z6MAA&#10;AADbAAAADwAAAGRycy9kb3ducmV2LnhtbERPz2vCMBS+D/wfwhN2m2kdjNEZpRNk7XFO8Pps3pqw&#10;5qU2WVv/e3MY7Pjx/d7sZteJkYZgPSvIVxkI4sZry62C09fh6RVEiMgaO8+k4EYBdtvFwwYL7Sf+&#10;pPEYW5FCOBSowMTYF1KGxpDDsPI9ceK+/eAwJji0Ug84pXDXyXWWvUiHllODwZ72hpqf469TUF2v&#10;40de15msLvbg8N3Y8jwr9bicyzcQkeb4L/5zV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d6z6MAAAADbAAAADwAAAAAAAAAAAAAAAACYAgAAZHJzL2Rvd25y&#10;ZXYueG1sUEsFBgAAAAAEAAQA9QAAAIUDAAAAAA==&#10;">
                    <v:textbox inset="0,,0">
                      <w:txbxContent>
                        <w:p w:rsidR="000D1685" w:rsidRDefault="000D1685" w:rsidP="001D6B54">
                          <w:pPr>
                            <w:jc w:val="center"/>
                            <w:rPr>
                              <w:rFonts w:cs="Arial"/>
                              <w:b/>
                              <w:bCs/>
                              <w:sz w:val="18"/>
                            </w:rPr>
                          </w:pPr>
                          <w:r>
                            <w:rPr>
                              <w:rFonts w:cs="Arial"/>
                              <w:b/>
                              <w:bCs/>
                              <w:sz w:val="18"/>
                            </w:rPr>
                            <w:t>Resources Unit Leader</w:t>
                          </w:r>
                        </w:p>
                      </w:txbxContent>
                    </v:textbox>
                  </v:roundrect>
                  <v:roundrect id="AutoShape 227" o:spid="_x0000_s1080" style="position:absolute;left:41052;top:29622;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IWc8IA&#10;AADbAAAADwAAAGRycy9kb3ducmV2LnhtbESPQWsCMRSE7wX/Q3hCbzW7FaSsRlFBXI+1hV6fm+cm&#10;uHlZN+m6/feNIHgcZuYbZrEaXCN66oL1rCCfZCCIK68t1wq+v3ZvHyBCRNbYeCYFfxRgtRy9LLDQ&#10;/saf1B9jLRKEQ4EKTIxtIWWoDDkME98SJ+/sO4cxya6WusNbgrtGvmfZTDq0nBYMtrQ1VF2Ov05B&#10;eb32+/xwyGR5sjuHG2PXP4NSr+NhPQcRaYjP8KNdagXTHO5f0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khZzwgAAANsAAAAPAAAAAAAAAAAAAAAAAJgCAABkcnMvZG93&#10;bnJldi54bWxQSwUGAAAAAAQABAD1AAAAhwMAAAAA&#10;">
                    <v:textbox inset="0,,0">
                      <w:txbxContent>
                        <w:p w:rsidR="000D1685" w:rsidRDefault="000D1685" w:rsidP="001D6B54">
                          <w:pPr>
                            <w:jc w:val="center"/>
                            <w:rPr>
                              <w:rFonts w:cs="Arial"/>
                              <w:b/>
                              <w:bCs/>
                              <w:sz w:val="18"/>
                            </w:rPr>
                          </w:pPr>
                          <w:r>
                            <w:rPr>
                              <w:rFonts w:cs="Arial"/>
                              <w:b/>
                              <w:bCs/>
                              <w:sz w:val="18"/>
                            </w:rPr>
                            <w:t>Situation Unit Leader</w:t>
                          </w:r>
                        </w:p>
                      </w:txbxContent>
                    </v:textbox>
                  </v:roundrect>
                  <v:line id="Line 228" o:spid="_x0000_s1081" style="position:absolute;visibility:visible;mso-wrap-style:square" from="40481,21621" to="40481,535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229" o:spid="_x0000_s1082" style="position:absolute;visibility:visible;mso-wrap-style:square" from="50768,25527" to="51911,255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30" o:spid="_x0000_s1083" style="position:absolute;visibility:visible;mso-wrap-style:square" from="50768,32385" to="51911,323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roundrect id="AutoShape 231" o:spid="_x0000_s1084" style="position:absolute;left:51339;top:28479;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kQcMMA&#10;AADbAAAADwAAAGRycy9kb3ducmV2LnhtbESPQWvCQBSE74L/YXkFb7qx0iLRTdCCNB6rQq+v2Wd2&#10;afZtzG5j+u+7hUKPw8x8w2zL0bVioD5YzwqWiwwEce215UbB5XyYr0GEiKyx9UwKvilAWUwnW8y1&#10;v/MbDafYiAThkKMCE2OXSxlqQw7DwnfEybv63mFMsm+k7vGe4K6Vj1n2LB1aTgsGO3oxVH+evpyC&#10;6nYbXpfHYyarD3twuDd29z4qNXsYdxsQkcb4H/5rV1rB6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kQcMMAAADbAAAADwAAAAAAAAAAAAAAAACYAgAAZHJzL2Rv&#10;d25yZXYueG1sUEsFBgAAAAAEAAQA9QAAAIgDAAAAAA==&#10;">
                    <v:textbox inset="0,,0">
                      <w:txbxContent>
                        <w:p w:rsidR="000D1685" w:rsidRDefault="000D1685" w:rsidP="001D6B54">
                          <w:pPr>
                            <w:jc w:val="center"/>
                            <w:rPr>
                              <w:rFonts w:cs="Arial"/>
                              <w:b/>
                              <w:bCs/>
                              <w:sz w:val="18"/>
                            </w:rPr>
                          </w:pPr>
                          <w:r>
                            <w:rPr>
                              <w:rFonts w:cs="Arial"/>
                              <w:b/>
                              <w:bCs/>
                              <w:sz w:val="18"/>
                            </w:rPr>
                            <w:t>Comm</w:t>
                          </w:r>
                          <w:proofErr w:type="gramStart"/>
                          <w:r>
                            <w:rPr>
                              <w:rFonts w:cs="Arial"/>
                              <w:b/>
                              <w:bCs/>
                              <w:sz w:val="18"/>
                            </w:rPr>
                            <w:t>.</w:t>
                          </w:r>
                          <w:proofErr w:type="gramEnd"/>
                          <w:r>
                            <w:rPr>
                              <w:rFonts w:cs="Arial"/>
                              <w:b/>
                              <w:bCs/>
                              <w:sz w:val="18"/>
                            </w:rPr>
                            <w:br/>
                            <w:t>Unit Leader</w:t>
                          </w:r>
                        </w:p>
                      </w:txbxContent>
                    </v:textbox>
                  </v:roundrect>
                  <v:line id="Line 232" o:spid="_x0000_s1085" style="position:absolute;visibility:visible;mso-wrap-style:square" from="50768,21717" to="50768,37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v:roundrect id="AutoShape 233" o:spid="_x0000_s1086" style="position:absolute;left:60483;top:23050;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rnMMA&#10;AADbAAAADwAAAGRycy9kb3ducmV2LnhtbESPQWvCQBSE74L/YXkFb7qxQivRTdCCNB6rQq+v2Wd2&#10;afZtzG5j+u+7hUKPw8x8w2zL0bVioD5YzwqWiwwEce215UbB5XyYr0GEiKyx9UwKvilAWUwnW8y1&#10;v/MbDafYiAThkKMCE2OXSxlqQw7DwnfEybv63mFMsm+k7vGe4K6Vj1n2JB1aTgsGO3oxVH+evpyC&#10;6nYbXpfHYyarD3twuDd29z4qNXsYdxsQkcb4H/5rV1rB6h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crnMMAAADbAAAADwAAAAAAAAAAAAAAAACYAgAAZHJzL2Rv&#10;d25yZXYueG1sUEsFBgAAAAAEAAQA9QAAAIgDAAAAAA==&#10;">
                    <v:textbox inset="0,,0">
                      <w:txbxContent>
                        <w:p w:rsidR="000D1685" w:rsidRDefault="000D1685" w:rsidP="001D6B54">
                          <w:pPr>
                            <w:jc w:val="center"/>
                            <w:rPr>
                              <w:rFonts w:cs="Arial"/>
                              <w:b/>
                              <w:bCs/>
                              <w:sz w:val="18"/>
                            </w:rPr>
                          </w:pPr>
                          <w:r>
                            <w:rPr>
                              <w:rFonts w:cs="Arial"/>
                              <w:b/>
                              <w:bCs/>
                              <w:sz w:val="18"/>
                            </w:rPr>
                            <w:t>Cost</w:t>
                          </w:r>
                          <w:r>
                            <w:rPr>
                              <w:rFonts w:cs="Arial"/>
                              <w:b/>
                              <w:bCs/>
                              <w:sz w:val="18"/>
                            </w:rPr>
                            <w:br/>
                            <w:t>Unit Leader</w:t>
                          </w:r>
                        </w:p>
                      </w:txbxContent>
                    </v:textbox>
                  </v:roundrect>
                  <v:roundrect id="AutoShape 234" o:spid="_x0000_s1087" style="position:absolute;left:60483;top:29908;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i/7sAA&#10;AADbAAAADwAAAGRycy9kb3ducmV2LnhtbERPz2vCMBS+D/wfwhN2m2kdjNEZpRNk7XFO8Pps3pqw&#10;5qU2WVv/e3MY7Pjx/d7sZteJkYZgPSvIVxkI4sZry62C09fh6RVEiMgaO8+k4EYBdtvFwwYL7Sf+&#10;pPEYW5FCOBSowMTYF1KGxpDDsPI9ceK+/eAwJji0Ug84pXDXyXWWvUiHllODwZ72hpqf469TUF2v&#10;40de15msLvbg8N3Y8jwr9bicyzcQkeb4L/5zV1rBcxqb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i/7sAAAADbAAAADwAAAAAAAAAAAAAAAACYAgAAZHJzL2Rvd25y&#10;ZXYueG1sUEsFBgAAAAAEAAQA9QAAAIUDAAAAAA==&#10;">
                    <v:textbox inset="0,,0">
                      <w:txbxContent>
                        <w:p w:rsidR="000D1685" w:rsidRDefault="000D1685" w:rsidP="001D6B54">
                          <w:pPr>
                            <w:jc w:val="center"/>
                            <w:rPr>
                              <w:rFonts w:cs="Arial"/>
                              <w:b/>
                              <w:bCs/>
                              <w:sz w:val="18"/>
                            </w:rPr>
                          </w:pPr>
                          <w:r>
                            <w:rPr>
                              <w:rFonts w:cs="Arial"/>
                              <w:b/>
                              <w:bCs/>
                              <w:sz w:val="18"/>
                            </w:rPr>
                            <w:t>Time</w:t>
                          </w:r>
                          <w:r>
                            <w:rPr>
                              <w:rFonts w:cs="Arial"/>
                              <w:b/>
                              <w:bCs/>
                              <w:sz w:val="18"/>
                            </w:rPr>
                            <w:br/>
                            <w:t>Unit Leader</w:t>
                          </w:r>
                        </w:p>
                      </w:txbxContent>
                    </v:textbox>
                  </v:roundrect>
                  <v:roundrect id="AutoShape 235" o:spid="_x0000_s1088" style="position:absolute;left:60388;top:36766;width:8001;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8CgsEA&#10;AADbAAAADwAAAGRycy9kb3ducmV2LnhtbESPQWsCMRSE7wX/Q3iCt5pVQcpqFBWk67FW8PrcPDfB&#10;zcu6Sdf135tCocdhZr5hluve1aKjNljPCibjDARx6bXlSsHpe//+ASJEZI21Z1LwpADr1eBtibn2&#10;D/6i7hgrkSAcclRgYmxyKUNpyGEY+4Y4eVffOoxJtpXULT4S3NVymmVz6dByWjDY0M5QeTv+OAXF&#10;/d59Tg6HTBYXu3e4NXZz7pUaDfvNAkSkPv6H/9qFVjCfwe+X9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AoLBAAAA2wAAAA8AAAAAAAAAAAAAAAAAmAIAAGRycy9kb3du&#10;cmV2LnhtbFBLBQYAAAAABAAEAPUAAACGAwAAAAA=&#10;">
                    <v:textbox inset="0,,0">
                      <w:txbxContent>
                        <w:p w:rsidR="000D1685" w:rsidRDefault="000D1685" w:rsidP="001D6B54">
                          <w:pPr>
                            <w:jc w:val="center"/>
                            <w:rPr>
                              <w:rFonts w:cs="Arial"/>
                              <w:b/>
                              <w:bCs/>
                              <w:sz w:val="18"/>
                            </w:rPr>
                          </w:pPr>
                          <w:r>
                            <w:rPr>
                              <w:rFonts w:cs="Arial"/>
                              <w:b/>
                              <w:bCs/>
                              <w:sz w:val="18"/>
                            </w:rPr>
                            <w:t>Procurement Unit Leader</w:t>
                          </w:r>
                        </w:p>
                      </w:txbxContent>
                    </v:textbox>
                  </v:roundrect>
                  <v:line id="Line 236" o:spid="_x0000_s1089" style="position:absolute;visibility:visible;mso-wrap-style:square" from="58769,21717" to="58769,392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roundrect id="AutoShape 237" o:spid="_x0000_s1090" style="position:absolute;left:41243;top:42957;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jAlcAA&#10;AADbAAAADwAAAGRycy9kb3ducmV2LnhtbERPz2vCMBS+D/wfwhN2m2lljNEZpRNk7XFO8Pps3pqw&#10;5qU2WVv/e3MY7Pjx/d7sZteJkYZgPSvIVxkI4sZry62C09fh6RVEiMgaO8+k4EYBdtvFwwYL7Sf+&#10;pPEYW5FCOBSowMTYF1KGxpDDsPI9ceK+/eAwJji0Ug84pXDXyXWWvUiHllODwZ72hpqf469TUF2v&#10;40de15msLvbg8N3Y8jwr9bicyzcQkeb4L/5zV1rBc1qf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jAlcAAAADbAAAADwAAAAAAAAAAAAAAAACYAgAAZHJzL2Rvd25y&#10;ZXYueG1sUEsFBgAAAAAEAAQA9QAAAIUDAAAAAA==&#10;">
                    <v:textbox inset="0,,0">
                      <w:txbxContent>
                        <w:p w:rsidR="000D1685" w:rsidRPr="007865FD" w:rsidRDefault="000D1685" w:rsidP="001D6B54">
                          <w:pPr>
                            <w:pStyle w:val="BodyText3"/>
                            <w:jc w:val="center"/>
                            <w:rPr>
                              <w:b/>
                              <w:sz w:val="18"/>
                            </w:rPr>
                          </w:pPr>
                          <w:r w:rsidRPr="007865FD">
                            <w:rPr>
                              <w:b/>
                              <w:sz w:val="18"/>
                            </w:rPr>
                            <w:t>Demobilization Unit Leader</w:t>
                          </w:r>
                        </w:p>
                      </w:txbxContent>
                    </v:textbox>
                  </v:roundrect>
                  <v:roundrect id="AutoShape 238" o:spid="_x0000_s1091" style="position:absolute;left:30194;top:25146;width:9004;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7MMA&#10;AADbAAAADwAAAGRycy9kb3ducmV2LnhtbESPQWsCMRSE7wX/Q3hCbzWx2K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87MMAAADbAAAADwAAAAAAAAAAAAAAAACYAgAAZHJzL2Rv&#10;d25yZXYueG1sUEsFBgAAAAAEAAQA9QAAAIgDAAAAAA==&#10;">
                    <v:textbox>
                      <w:txbxContent>
                        <w:p w:rsidR="000D1685" w:rsidRDefault="000D1685" w:rsidP="001D6B54">
                          <w:pPr>
                            <w:jc w:val="center"/>
                            <w:rPr>
                              <w:rFonts w:cs="Arial"/>
                              <w:b/>
                              <w:bCs/>
                              <w:sz w:val="18"/>
                            </w:rPr>
                          </w:pPr>
                          <w:r>
                            <w:rPr>
                              <w:rFonts w:cs="Arial"/>
                              <w:b/>
                              <w:bCs/>
                              <w:sz w:val="18"/>
                            </w:rPr>
                            <w:t>Building Inspection Group Supervisor</w:t>
                          </w:r>
                        </w:p>
                      </w:txbxContent>
                    </v:textbox>
                  </v:roundrect>
                  <v:roundrect id="AutoShape 239" o:spid="_x0000_s1092" style="position:absolute;left:33623;top:33337;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7ecEA&#10;AADbAAAADwAAAGRycy9kb3ducmV2LnhtbESPQWsCMRSE7wX/Q3iCt5pVSimrUVSQrket4PW5eW6C&#10;m5d1E9f135tCocdhZr5h5sve1aKjNljPCibjDARx6bXlSsHxZ/v+BSJEZI21Z1LwpADLxeBtjrn2&#10;D95Td4iVSBAOOSowMTa5lKE05DCMfUOcvItvHcYk20rqFh8J7mo5zbJP6dByWjDY0MZQeT3cnYLi&#10;duu+J7tdJouz3TpcG7s69UqNhv1qBiJSH//Df+1CK/iYwu+X9AP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pG+3n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Task Force 1</w:t>
                          </w:r>
                        </w:p>
                      </w:txbxContent>
                    </v:textbox>
                  </v:roundrect>
                  <v:roundrect id="AutoShape 240" o:spid="_x0000_s1093" style="position:absolute;left:33623;top:37909;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pe4sMA&#10;AADbAAAADwAAAGRycy9kb3ducmV2LnhtbESPQWvCQBSE74L/YXkFb7qxliLRTdCCNB6rQq+v2Wd2&#10;afZtzG5j+u+7hUKPw8x8w2zL0bVioD5YzwqWiwwEce215UbB5XyYr0GEiKyx9UwKvilAWUwnW8y1&#10;v/MbDafYiAThkKMCE2OXSxlqQw7DwnfEybv63mFMsm+k7vGe4K6Vj1n2LB1aTgsGO3oxVH+evpyC&#10;6nYbXpfHYyarD3twuDd29z4qNXsYdxsQkcb4H/5rV1rB0wp+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Qpe4sMAAADbAAAADwAAAAAAAAAAAAAAAACYAgAAZHJzL2Rv&#10;d25yZXYueG1sUEsFBgAAAAAEAAQA9QAAAIgDAAAAAA==&#10;">
                    <v:textbox inset="0,,0">
                      <w:txbxContent>
                        <w:p w:rsidR="000D1685" w:rsidRDefault="000D1685" w:rsidP="001D6B54">
                          <w:pPr>
                            <w:jc w:val="center"/>
                            <w:rPr>
                              <w:rFonts w:cs="Arial"/>
                              <w:b/>
                              <w:bCs/>
                              <w:sz w:val="16"/>
                            </w:rPr>
                          </w:pPr>
                          <w:r>
                            <w:rPr>
                              <w:rFonts w:cs="Arial"/>
                              <w:b/>
                              <w:bCs/>
                              <w:sz w:val="16"/>
                            </w:rPr>
                            <w:t>Task Force 2</w:t>
                          </w:r>
                        </w:p>
                      </w:txbxContent>
                    </v:textbox>
                  </v:roundrect>
                  <v:roundrect id="AutoShape 241" o:spid="_x0000_s1094" style="position:absolute;left:33623;top:42481;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PGlsEA&#10;AADbAAAADwAAAGRycy9kb3ducmV2LnhtbESPQWsCMRSE7wX/Q3iCt5pVpJTVKCpI16NW8PrcPDfB&#10;zcu6Sdf135tCocdhZr5hFqve1aKjNljPCibjDARx6bXlSsHpe/f+CSJEZI21Z1LwpACr5eBtgbn2&#10;Dz5Qd4yVSBAOOSowMTa5lKE05DCMfUOcvKtvHcYk20rqFh8J7mo5zbIP6dByWjDY0NZQeTv+OAXF&#10;/d59Tfb7TBYXu3O4MXZ97pUaDfv1HESkPv6H/9qFVjCbwe+X9APk8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jxpbBAAAA2wAAAA8AAAAAAAAAAAAAAAAAmAIAAGRycy9kb3du&#10;cmV2LnhtbFBLBQYAAAAABAAEAPUAAACGAwAAAAA=&#10;">
                    <v:textbox inset="0,,0">
                      <w:txbxContent>
                        <w:p w:rsidR="000D1685" w:rsidRDefault="000D1685" w:rsidP="001D6B54">
                          <w:pPr>
                            <w:jc w:val="center"/>
                            <w:rPr>
                              <w:rFonts w:cs="Arial"/>
                              <w:b/>
                              <w:bCs/>
                              <w:sz w:val="16"/>
                            </w:rPr>
                          </w:pPr>
                          <w:r>
                            <w:rPr>
                              <w:rFonts w:cs="Arial"/>
                              <w:b/>
                              <w:bCs/>
                              <w:sz w:val="16"/>
                            </w:rPr>
                            <w:t>Task Force 3</w:t>
                          </w:r>
                        </w:p>
                      </w:txbxContent>
                    </v:textbox>
                  </v:roundrect>
                  <v:roundrect id="AutoShape 242" o:spid="_x0000_s1095" style="position:absolute;left:33623;top:47053;width:5810;height:342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9jDcMA&#10;AADbAAAADwAAAGRycy9kb3ducmV2LnhtbESPQWvCQBSE74L/YXkFb7qx2CLRTdCCNB6rQq+v2Wd2&#10;afZtzG5j+u+7hUKPw8x8w2zL0bVioD5YzwqWiwwEce215UbB5XyYr0GEiKyx9UwKvilAWUwnW8y1&#10;v/MbDafYiAThkKMCE2OXSxlqQw7DwnfEybv63mFMsm+k7vGe4K6Vj1n2LB1aTgsGO3oxVH+evpyC&#10;6nYbXpfHYyarD3twuDd29z4qNXsYdxsQkcb4H/5rV1rB6g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a9jDcMAAADbAAAADwAAAAAAAAAAAAAAAACYAgAAZHJzL2Rv&#10;d25yZXYueG1sUEsFBgAAAAAEAAQA9QAAAIgDAAAAAA==&#10;">
                    <v:textbox inset="0,,0">
                      <w:txbxContent>
                        <w:p w:rsidR="000D1685" w:rsidRDefault="000D1685" w:rsidP="001D6B54">
                          <w:pPr>
                            <w:jc w:val="center"/>
                            <w:rPr>
                              <w:rFonts w:cs="Arial"/>
                              <w:b/>
                              <w:bCs/>
                              <w:sz w:val="16"/>
                            </w:rPr>
                          </w:pPr>
                          <w:r>
                            <w:rPr>
                              <w:rFonts w:cs="Arial"/>
                              <w:b/>
                              <w:bCs/>
                              <w:sz w:val="16"/>
                            </w:rPr>
                            <w:t>Task Force 4</w:t>
                          </w:r>
                        </w:p>
                      </w:txbxContent>
                    </v:textbox>
                  </v:roundrect>
                  <v:roundrect id="AutoShape 244" o:spid="_x0000_s1096" style="position:absolute;left:41243;top:50863;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Y4cMA&#10;AADbAAAADwAAAGRycy9kb3ducmV2LnhtbESPQWvCQBSE74L/YXkFb7qxSCvRTdCCNB6rQq+v2Wd2&#10;afZtzG5j+u+7hUKPw8x8w2zL0bVioD5YzwqWiwwEce215UbB5XyYr0GEiKyx9UwKvilAWUwnW8y1&#10;v/MbDafYiAThkKMCE2OXSxlqQw7DwnfEybv63mFMsm+k7vGe4K6Vj1n2JB1aTgsGO3oxVH+evpyC&#10;6nYbXpfHYyarD3twuDd29z4qNXsYdxsQkcb4H/5rV1rB6hl+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FY4cMAAADbAAAADwAAAAAAAAAAAAAAAACYAgAAZHJzL2Rv&#10;d25yZXYueG1sUEsFBgAAAAAEAAQA9QAAAIgDAAAAAA==&#10;">
                    <v:textbox inset="0,,0">
                      <w:txbxContent>
                        <w:p w:rsidR="000D1685" w:rsidRDefault="000D1685" w:rsidP="001D6B54">
                          <w:pPr>
                            <w:jc w:val="center"/>
                            <w:rPr>
                              <w:rFonts w:cs="Arial"/>
                              <w:b/>
                              <w:bCs/>
                              <w:sz w:val="18"/>
                            </w:rPr>
                          </w:pPr>
                          <w:r>
                            <w:rPr>
                              <w:rFonts w:cs="Arial"/>
                              <w:b/>
                              <w:bCs/>
                              <w:sz w:val="18"/>
                            </w:rPr>
                            <w:t>Tech Specialist Hazardous Materials</w:t>
                          </w:r>
                        </w:p>
                      </w:txbxContent>
                    </v:textbox>
                  </v:roundrect>
                  <v:roundrect id="AutoShape 245" o:spid="_x0000_s1097" style="position:absolute;left:41243;top:36290;width:9144;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7Mk8AA&#10;AADbAAAADwAAAGRycy9kb3ducmV2LnhtbERPz2vCMBS+D/wfwhN2m2lljNEZpRNk7XFO8Pps3pqw&#10;5qU2WVv/e3MY7Pjx/d7sZteJkYZgPSvIVxkI4sZry62C09fh6RVEiMgaO8+k4EYBdtvFwwYL7Sf+&#10;pPEYW5FCOBSowMTYF1KGxpDDsPI9ceK+/eAwJji0Ug84pXDXyXWWvUiHllODwZ72hpqf469TUF2v&#10;40de15msLvbg8N3Y8jwr9bicyzcQkeb4L/5zV1rBcxqbvqQfIL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67Mk8AAAADbAAAADwAAAAAAAAAAAAAAAACYAgAAZHJzL2Rvd25y&#10;ZXYueG1sUEsFBgAAAAAEAAQA9QAAAIUDAAAAAA==&#10;">
                    <v:textbox inset="0,,0">
                      <w:txbxContent>
                        <w:p w:rsidR="000D1685" w:rsidRDefault="000D1685" w:rsidP="001D6B54">
                          <w:pPr>
                            <w:jc w:val="center"/>
                            <w:rPr>
                              <w:rFonts w:cs="Arial"/>
                              <w:b/>
                              <w:bCs/>
                              <w:sz w:val="18"/>
                            </w:rPr>
                          </w:pPr>
                          <w:r>
                            <w:rPr>
                              <w:rFonts w:cs="Arial"/>
                              <w:b/>
                              <w:bCs/>
                              <w:sz w:val="18"/>
                            </w:rPr>
                            <w:t>Documentation Unit Leader</w:t>
                          </w:r>
                        </w:p>
                      </w:txbxContent>
                    </v:textbox>
                  </v:roundrect>
                  <v:roundrect id="AutoShape 246" o:spid="_x0000_s1098" style="position:absolute;left:51339;top:34480;width:6287;height:685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JpCMMA&#10;AADbAAAADwAAAGRycy9kb3ducmV2LnhtbESPQWvCQBSE74L/YXkFb7qxSKnRTdCCNB6rQq+v2Wd2&#10;afZtzG5j+u+7hUKPw8x8w2zL0bVioD5YzwqWiwwEce215UbB5XyYP4MIEVlj65kUfFOAsphOtphr&#10;f+c3Gk6xEQnCIUcFJsYulzLUhhyGhe+Ik3f1vcOYZN9I3eM9wV0rH7PsSTq0nBYMdvRiqP48fTkF&#10;1e02vC6Px0xWH/bgcG/s7n1UavYw7jYgIo3xP/zXrrSC1Rp+v6QfII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JpCMMAAADbAAAADwAAAAAAAAAAAAAAAACYAgAAZHJzL2Rv&#10;d25yZXYueG1sUEsFBgAAAAAEAAQA9QAAAIgDAAAAAA==&#10;">
                    <v:textbox inset="0,,0">
                      <w:txbxContent>
                        <w:p w:rsidR="000D1685" w:rsidRDefault="000D1685" w:rsidP="001D6B54">
                          <w:pPr>
                            <w:jc w:val="center"/>
                            <w:rPr>
                              <w:rFonts w:cs="Arial"/>
                              <w:b/>
                              <w:bCs/>
                              <w:sz w:val="18"/>
                            </w:rPr>
                          </w:pPr>
                          <w:r>
                            <w:rPr>
                              <w:rFonts w:cs="Arial"/>
                              <w:b/>
                              <w:bCs/>
                              <w:sz w:val="18"/>
                            </w:rPr>
                            <w:t>Ground Support</w:t>
                          </w:r>
                          <w:r>
                            <w:rPr>
                              <w:rFonts w:cs="Arial"/>
                              <w:b/>
                              <w:bCs/>
                              <w:sz w:val="18"/>
                            </w:rPr>
                            <w:br/>
                            <w:t>Unit Leader</w:t>
                          </w:r>
                        </w:p>
                      </w:txbxContent>
                    </v:textbox>
                  </v:roundrect>
                  <v:roundrect id="AutoShape 249" o:spid="_x0000_s1099" style="position:absolute;left:51339;top:22383;width:6287;height:571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Rrp8EA&#10;AADbAAAADwAAAGRycy9kb3ducmV2LnhtbESPQWsCMRSE7wX/Q3iCt5pVUMpqFBWk67FW8PrcPDfB&#10;zcu6Sdf135tCocdhZr5hluve1aKjNljPCibjDARx6bXlSsHpe//+ASJEZI21Z1LwpADr1eBtibn2&#10;D/6i7hgrkSAcclRgYmxyKUNpyGEY+4Y4eVffOoxJtpXULT4S3NVymmVz6dByWjDY0M5QeTv+OAXF&#10;/d59Tg6HTBYXu3e4NXZz7pUaDfvNAkSkPv6H/9qFVjCbw++X9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ka6fBAAAA2wAAAA8AAAAAAAAAAAAAAAAAmAIAAGRycy9kb3du&#10;cmV2LnhtbFBLBQYAAAAABAAEAPUAAACGAwAAAAA=&#10;">
                    <v:textbox inset="0,,0">
                      <w:txbxContent>
                        <w:p w:rsidR="000D1685" w:rsidRDefault="000D1685" w:rsidP="001D6B54">
                          <w:pPr>
                            <w:jc w:val="center"/>
                            <w:rPr>
                              <w:rFonts w:cs="Arial"/>
                              <w:b/>
                              <w:bCs/>
                              <w:sz w:val="18"/>
                            </w:rPr>
                          </w:pPr>
                          <w:r>
                            <w:rPr>
                              <w:rFonts w:cs="Arial"/>
                              <w:b/>
                              <w:bCs/>
                              <w:sz w:val="18"/>
                            </w:rPr>
                            <w:t>Food Unit Leader</w:t>
                          </w:r>
                        </w:p>
                      </w:txbxContent>
                    </v:textbox>
                  </v:roundrect>
                </v:group>
              </v:group>
            </w:pict>
          </mc:Fallback>
        </mc:AlternateContent>
      </w:r>
    </w:p>
    <w:p w:rsidR="001D6B54" w:rsidRPr="001D6B54" w:rsidRDefault="001D6B54" w:rsidP="001D6B54"/>
    <w:p w:rsidR="001D6B54" w:rsidRPr="001D6B54" w:rsidRDefault="001D6B54" w:rsidP="001D6B54"/>
    <w:p w:rsidR="001D6B54" w:rsidRPr="001D6B54" w:rsidRDefault="00C317FC" w:rsidP="001D6B54">
      <w:pPr>
        <w:rPr>
          <w:b/>
        </w:rPr>
      </w:pPr>
      <w:r>
        <w:rPr>
          <w:b/>
          <w:noProof/>
        </w:rPr>
        <mc:AlternateContent>
          <mc:Choice Requires="wps">
            <w:drawing>
              <wp:anchor distT="0" distB="0" distL="114300" distR="114300" simplePos="0" relativeHeight="251635712" behindDoc="0" locked="0" layoutInCell="1" allowOverlap="1" wp14:anchorId="21BA5D6B" wp14:editId="059E8B45">
                <wp:simplePos x="0" y="0"/>
                <wp:positionH relativeFrom="column">
                  <wp:posOffset>4800600</wp:posOffset>
                </wp:positionH>
                <wp:positionV relativeFrom="paragraph">
                  <wp:posOffset>3379470</wp:posOffset>
                </wp:positionV>
                <wp:extent cx="114300" cy="0"/>
                <wp:effectExtent l="9525" t="7620" r="9525" b="11430"/>
                <wp:wrapNone/>
                <wp:docPr id="57" name="Lin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9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266.1pt" to="387pt,26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"/>
            </w:pict>
          </mc:Fallback>
        </mc:AlternateContent>
      </w:r>
      <w:r>
        <w:rPr>
          <w:b/>
          <w:noProof/>
        </w:rPr>
        <mc:AlternateContent>
          <mc:Choice Requires="wps">
            <w:drawing>
              <wp:anchor distT="0" distB="0" distL="114300" distR="114300" simplePos="0" relativeHeight="251693056" behindDoc="0" locked="0" layoutInCell="1" allowOverlap="1" wp14:anchorId="2E518ECA" wp14:editId="09DFA21E">
                <wp:simplePos x="0" y="0"/>
                <wp:positionH relativeFrom="column">
                  <wp:posOffset>5943600</wp:posOffset>
                </wp:positionH>
                <wp:positionV relativeFrom="paragraph">
                  <wp:posOffset>1238250</wp:posOffset>
                </wp:positionV>
                <wp:extent cx="0" cy="114300"/>
                <wp:effectExtent l="9525" t="9525" r="9525" b="9525"/>
                <wp:wrapNone/>
                <wp:docPr id="55" name="Lin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8"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97.5pt" to="468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"/>
            </w:pict>
          </mc:Fallback>
        </mc:AlternateContent>
      </w:r>
      <w:r>
        <w:rPr>
          <w:b/>
          <w:noProof/>
        </w:rPr>
        <mc:AlternateContent>
          <mc:Choice Requires="wps">
            <w:drawing>
              <wp:anchor distT="0" distB="0" distL="114300" distR="114300" simplePos="0" relativeHeight="251636736" behindDoc="0" locked="0" layoutInCell="1" allowOverlap="1" wp14:anchorId="635B1E5B" wp14:editId="39A87182">
                <wp:simplePos x="0" y="0"/>
                <wp:positionH relativeFrom="column">
                  <wp:posOffset>1371600</wp:posOffset>
                </wp:positionH>
                <wp:positionV relativeFrom="paragraph">
                  <wp:posOffset>3528695</wp:posOffset>
                </wp:positionV>
                <wp:extent cx="114300" cy="0"/>
                <wp:effectExtent l="9525" t="13970" r="9525" b="5080"/>
                <wp:wrapNone/>
                <wp:docPr id="52" name="Line 1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93"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77.85pt" to="117pt,2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"/>
            </w:pict>
          </mc:Fallback>
        </mc:AlternateContent>
      </w:r>
      <w:r>
        <w:rPr>
          <w:b/>
          <w:noProof/>
        </w:rPr>
        <mc:AlternateContent>
          <mc:Choice Requires="wps">
            <w:drawing>
              <wp:anchor distT="0" distB="0" distL="114300" distR="114300" simplePos="0" relativeHeight="251692032" behindDoc="0" locked="0" layoutInCell="1" allowOverlap="1" wp14:anchorId="0E176A03" wp14:editId="334AAA24">
                <wp:simplePos x="0" y="0"/>
                <wp:positionH relativeFrom="column">
                  <wp:posOffset>-161925</wp:posOffset>
                </wp:positionH>
                <wp:positionV relativeFrom="paragraph">
                  <wp:posOffset>3913505</wp:posOffset>
                </wp:positionV>
                <wp:extent cx="114300" cy="0"/>
                <wp:effectExtent l="9525" t="8255" r="9525" b="10795"/>
                <wp:wrapNone/>
                <wp:docPr id="50"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4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5pt,308.15pt" to="-3.75pt,30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"/>
            </w:pict>
          </mc:Fallback>
        </mc:AlternateContent>
      </w:r>
      <w:r>
        <w:rPr>
          <w:b/>
          <w:noProof/>
        </w:rPr>
        <mc:AlternateContent>
          <mc:Choice Requires="wps">
            <w:drawing>
              <wp:anchor distT="0" distB="0" distL="114300" distR="114300" simplePos="0" relativeHeight="251666432" behindDoc="0" locked="0" layoutInCell="1" allowOverlap="1" wp14:anchorId="0243F273" wp14:editId="03B8DA15">
                <wp:simplePos x="0" y="0"/>
                <wp:positionH relativeFrom="column">
                  <wp:posOffset>1428750</wp:posOffset>
                </wp:positionH>
                <wp:positionV relativeFrom="paragraph">
                  <wp:posOffset>2957195</wp:posOffset>
                </wp:positionV>
                <wp:extent cx="914400" cy="342900"/>
                <wp:effectExtent l="9525" t="13970" r="9525" b="5080"/>
                <wp:wrapNone/>
                <wp:docPr id="26" name="AutoShape 2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342900"/>
                        </a:xfrm>
                        <a:prstGeom prst="roundRect">
                          <a:avLst>
                            <a:gd name="adj" fmla="val 16667"/>
                          </a:avLst>
                        </a:prstGeom>
                        <a:solidFill>
                          <a:srgbClr val="FFFFFF"/>
                        </a:solidFill>
                        <a:ln w="9525">
                          <a:solidFill>
                            <a:srgbClr val="000000"/>
                          </a:solidFill>
                          <a:round/>
                          <a:headEnd/>
                          <a:tailEnd/>
                        </a:ln>
                      </wps:spPr>
                      <wps:txbx>
                        <w:txbxContent>
                          <w:p w:rsidR="000D1685" w:rsidRDefault="000D1685" w:rsidP="001D6B54">
                            <w:pPr>
                              <w:jc w:val="center"/>
                              <w:rPr>
                                <w:rFonts w:cs="Arial"/>
                                <w:b/>
                                <w:bCs/>
                                <w:sz w:val="16"/>
                              </w:rPr>
                            </w:pPr>
                            <w:r>
                              <w:rPr>
                                <w:rFonts w:cs="Arial"/>
                                <w:b/>
                                <w:bCs/>
                                <w:sz w:val="16"/>
                              </w:rPr>
                              <w:t>Water Sampling</w:t>
                            </w:r>
                          </w:p>
                          <w:p w:rsidR="000D1685" w:rsidRDefault="000D1685" w:rsidP="001D6B54">
                            <w:pPr>
                              <w:jc w:val="center"/>
                              <w:rPr>
                                <w:rFonts w:cs="Arial"/>
                                <w:b/>
                                <w:bCs/>
                                <w:sz w:val="16"/>
                              </w:rPr>
                            </w:pPr>
                            <w:r>
                              <w:rPr>
                                <w:rFonts w:cs="Arial"/>
                                <w:b/>
                                <w:bCs/>
                                <w:sz w:val="16"/>
                              </w:rPr>
                              <w:t>Task Force</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2" o:spid="_x0000_s1100" style="position:absolute;margin-left:112.5pt;margin-top:232.85pt;width:1in;height:2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">
                <v:textbox inset="0,,0">
                  <w:txbxContent>
                    <w:p w:rsidR="000D1685" w:rsidRDefault="000D1685" w:rsidP="001D6B54">
                      <w:pPr>
                        <w:jc w:val="center"/>
                        <w:rPr>
                          <w:rFonts w:cs="Arial"/>
                          <w:b/>
                          <w:bCs/>
                          <w:sz w:val="16"/>
                        </w:rPr>
                      </w:pPr>
                      <w:r>
                        <w:rPr>
                          <w:rFonts w:cs="Arial"/>
                          <w:b/>
                          <w:bCs/>
                          <w:sz w:val="16"/>
                        </w:rPr>
                        <w:t>Water Sampling</w:t>
                      </w:r>
                    </w:p>
                    <w:p w:rsidR="000D1685" w:rsidRDefault="000D1685" w:rsidP="001D6B54">
                      <w:pPr>
                        <w:jc w:val="center"/>
                        <w:rPr>
                          <w:rFonts w:cs="Arial"/>
                          <w:b/>
                          <w:bCs/>
                          <w:sz w:val="16"/>
                        </w:rPr>
                      </w:pPr>
                      <w:r>
                        <w:rPr>
                          <w:rFonts w:cs="Arial"/>
                          <w:b/>
                          <w:bCs/>
                          <w:sz w:val="16"/>
                        </w:rPr>
                        <w:t>Task Force</w:t>
                      </w:r>
                    </w:p>
                  </w:txbxContent>
                </v:textbox>
              </v:roundrect>
            </w:pict>
          </mc:Fallback>
        </mc:AlternateContent>
      </w:r>
      <w:r w:rsidR="001D6B54" w:rsidRPr="001D6B54">
        <w:rPr>
          <w:b/>
        </w:rPr>
        <w:br w:type="page"/>
      </w:r>
      <w:proofErr w:type="gramStart"/>
      <w:r w:rsidR="001D6B54" w:rsidRPr="001D6B54">
        <w:rPr>
          <w:b/>
        </w:rPr>
        <w:lastRenderedPageBreak/>
        <w:t>Your</w:t>
      </w:r>
      <w:proofErr w:type="gramEnd"/>
      <w:r w:rsidR="001D6B54" w:rsidRPr="001D6B54">
        <w:rPr>
          <w:b/>
        </w:rPr>
        <w:t xml:space="preserve"> Notes:</w:t>
      </w:r>
    </w:p>
    <w:p w:rsidR="001D6B54" w:rsidRPr="001D6B54" w:rsidRDefault="001D6B54" w:rsidP="001D6B54"/>
    <w:p w:rsidR="00115046" w:rsidRPr="00603BA5" w:rsidRDefault="00115046" w:rsidP="00603BA5"/>
    <w:sectPr w:rsidR="00115046" w:rsidRPr="00603BA5" w:rsidSect="001D6B54">
      <w:headerReference w:type="default" r:id="rId30"/>
      <w:footerReference w:type="even" r:id="rId31"/>
      <w:footerReference w:type="default" r:id="rId32"/>
      <w:pgSz w:w="12240" w:h="15840" w:code="1"/>
      <w:pgMar w:top="1440" w:right="1440" w:bottom="1440" w:left="1440" w:header="720" w:footer="67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51D" w:rsidRDefault="0012151D" w:rsidP="00677538">
      <w:r>
        <w:separator/>
      </w:r>
    </w:p>
  </w:endnote>
  <w:endnote w:type="continuationSeparator" w:id="0">
    <w:p w:rsidR="0012151D" w:rsidRDefault="0012151D" w:rsidP="0067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322E6D" w:rsidRDefault="000D1685" w:rsidP="00681499">
    <w:pPr>
      <w:pStyle w:val="Footer"/>
    </w:pPr>
    <w:r w:rsidRPr="00322E6D">
      <w:t xml:space="preserve">FEMA Response: </w:t>
    </w:r>
    <w:r>
      <w:t xml:space="preserve"> </w:t>
    </w:r>
    <w:r w:rsidRPr="00322E6D">
      <w:t>Keystone Principles, Tenets, and Concepts Workshop (E/L821)</w:t>
    </w:r>
  </w:p>
  <w:p w:rsidR="000D1685" w:rsidRPr="004D1F84" w:rsidRDefault="000D168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Default="000D1685">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322E6D" w:rsidRDefault="000D1685" w:rsidP="00681499">
    <w:pPr>
      <w:pStyle w:val="Footer"/>
    </w:pPr>
    <w:r w:rsidRPr="00322E6D">
      <w:t xml:space="preserve">FEMA Response: </w:t>
    </w:r>
    <w:r>
      <w:t xml:space="preserve"> </w:t>
    </w:r>
    <w:r w:rsidRPr="00322E6D">
      <w:t>Keystone Principles, Tenets, and Concepts Workshop (E/L821)</w:t>
    </w:r>
  </w:p>
  <w:p w:rsidR="000D1685" w:rsidRPr="004D1F84" w:rsidRDefault="000D168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7</w:t>
    </w:r>
    <w:r w:rsidRPr="00681499">
      <w:t>-</w:t>
    </w:r>
    <w:r w:rsidRPr="00681499">
      <w:fldChar w:fldCharType="begin"/>
    </w:r>
    <w:r w:rsidRPr="00681499">
      <w:instrText xml:space="preserve"> PAGE </w:instrText>
    </w:r>
    <w:r w:rsidRPr="00681499">
      <w:fldChar w:fldCharType="separate"/>
    </w:r>
    <w:r w:rsidR="00D950E6">
      <w:rPr>
        <w:noProof/>
      </w:rPr>
      <w:t>4</w:t>
    </w:r>
    <w:r w:rsidRPr="00681499">
      <w:fldChar w:fldCharType="end"/>
    </w:r>
  </w:p>
  <w:p w:rsidR="000D1685" w:rsidRPr="00681499" w:rsidRDefault="000D1685" w:rsidP="00681499">
    <w:pPr>
      <w:pStyle w:val="Footer"/>
    </w:pPr>
    <w:r w:rsidRPr="00681499">
      <w:tab/>
    </w:r>
    <w:r w:rsidRPr="00681499">
      <w:tab/>
      <w:t>(</w:t>
    </w:r>
    <w:r>
      <w:t xml:space="preserve">Emerald City Flood </w:t>
    </w:r>
    <w:r w:rsidRPr="00681499">
      <w:t xml:space="preserve">Scenario:  </w:t>
    </w:r>
    <w:r>
      <w:t>Instructor</w:t>
    </w:r>
    <w:r w:rsidRPr="00681499">
      <w:t xml:space="preserve"> </w:t>
    </w:r>
    <w:r>
      <w:t>Notes</w:t>
    </w:r>
    <w:r w:rsidRPr="00681499">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2-</w:t>
    </w:r>
    <w:r w:rsidRPr="00681499">
      <w:fldChar w:fldCharType="begin"/>
    </w:r>
    <w:r w:rsidRPr="00681499">
      <w:instrText xml:space="preserve"> PAGE </w:instrText>
    </w:r>
    <w:r w:rsidRPr="00681499">
      <w:fldChar w:fldCharType="separate"/>
    </w:r>
    <w:r w:rsidR="00D950E6">
      <w:rPr>
        <w:noProof/>
      </w:rPr>
      <w:t>1</w:t>
    </w:r>
    <w:r w:rsidRPr="00681499">
      <w:fldChar w:fldCharType="end"/>
    </w:r>
  </w:p>
  <w:p w:rsidR="000D1685" w:rsidRPr="00681499" w:rsidRDefault="000D1685" w:rsidP="00681499">
    <w:pPr>
      <w:pStyle w:val="Footer"/>
    </w:pPr>
    <w:r w:rsidRPr="00681499">
      <w:tab/>
    </w:r>
    <w:r w:rsidRPr="00681499">
      <w:tab/>
      <w:t>(</w:t>
    </w:r>
    <w:r>
      <w:t xml:space="preserve">Emerald City Flood </w:t>
    </w:r>
    <w:r w:rsidRPr="00681499">
      <w:t xml:space="preserve">Scenario:  </w:t>
    </w:r>
    <w:r>
      <w:t>Instructor Notes</w:t>
    </w:r>
    <w:r w:rsidRPr="00681499">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3-</w:t>
    </w:r>
    <w:r w:rsidRPr="00681499">
      <w:fldChar w:fldCharType="begin"/>
    </w:r>
    <w:r w:rsidRPr="00681499">
      <w:instrText xml:space="preserve"> PAGE </w:instrText>
    </w:r>
    <w:r w:rsidRPr="00681499">
      <w:fldChar w:fldCharType="separate"/>
    </w:r>
    <w:r w:rsidR="00D950E6">
      <w:rPr>
        <w:noProof/>
      </w:rPr>
      <w:t>2</w:t>
    </w:r>
    <w:r w:rsidRPr="00681499">
      <w:fldChar w:fldCharType="end"/>
    </w:r>
  </w:p>
  <w:p w:rsidR="000D1685" w:rsidRPr="00681499" w:rsidRDefault="000D1685" w:rsidP="00681499">
    <w:pPr>
      <w:pStyle w:val="Footer"/>
    </w:pPr>
    <w:r w:rsidRPr="00681499">
      <w:tab/>
    </w:r>
    <w:r w:rsidRPr="00681499">
      <w:tab/>
      <w:t>(</w:t>
    </w:r>
    <w:r>
      <w:t xml:space="preserve">Emerald City Flood </w:t>
    </w:r>
    <w:r w:rsidRPr="00681499">
      <w:t xml:space="preserve">Scenario:  </w:t>
    </w:r>
    <w:r>
      <w:t>Instructor Notes</w:t>
    </w:r>
    <w:r w:rsidRPr="00681499">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4-</w:t>
    </w:r>
    <w:r w:rsidRPr="00681499">
      <w:fldChar w:fldCharType="begin"/>
    </w:r>
    <w:r w:rsidRPr="00681499">
      <w:instrText xml:space="preserve"> PAGE </w:instrText>
    </w:r>
    <w:r w:rsidRPr="00681499">
      <w:fldChar w:fldCharType="separate"/>
    </w:r>
    <w:r w:rsidR="00D950E6">
      <w:rPr>
        <w:noProof/>
      </w:rPr>
      <w:t>8</w:t>
    </w:r>
    <w:r w:rsidRPr="00681499">
      <w:fldChar w:fldCharType="end"/>
    </w:r>
  </w:p>
  <w:p w:rsidR="000D1685" w:rsidRPr="00681499" w:rsidRDefault="000D1685" w:rsidP="00681499">
    <w:pPr>
      <w:pStyle w:val="Footer"/>
    </w:pPr>
    <w:r w:rsidRPr="00681499">
      <w:tab/>
    </w:r>
    <w:r w:rsidRPr="00681499">
      <w:tab/>
      <w:t>(</w:t>
    </w:r>
    <w:r>
      <w:t xml:space="preserve">Emerald City Flood </w:t>
    </w:r>
    <w:r w:rsidRPr="00681499">
      <w:t xml:space="preserve">Scenario:  </w:t>
    </w:r>
    <w:r>
      <w:t>Instructor Notes</w:t>
    </w:r>
    <w:r w:rsidRPr="00681499">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322E6D" w:rsidRDefault="000D1685" w:rsidP="00681499">
    <w:pPr>
      <w:pStyle w:val="Footer"/>
    </w:pPr>
    <w:r w:rsidRPr="00322E6D">
      <w:t xml:space="preserve">FEMA Response: </w:t>
    </w:r>
    <w:r>
      <w:t xml:space="preserve"> </w:t>
    </w:r>
    <w:r w:rsidRPr="00322E6D">
      <w:t>Keystone Principles, Tenets, and Concepts Workshop (E/L821)</w:t>
    </w:r>
  </w:p>
  <w:p w:rsidR="000D1685" w:rsidRPr="004D1F84" w:rsidRDefault="000D168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5</w:t>
    </w:r>
    <w:r w:rsidRPr="00681499">
      <w:t>-</w:t>
    </w:r>
    <w:r w:rsidRPr="00681499">
      <w:fldChar w:fldCharType="begin"/>
    </w:r>
    <w:r w:rsidRPr="00681499">
      <w:instrText xml:space="preserve"> PAGE </w:instrText>
    </w:r>
    <w:r w:rsidRPr="00681499">
      <w:fldChar w:fldCharType="separate"/>
    </w:r>
    <w:r w:rsidR="00D950E6">
      <w:rPr>
        <w:noProof/>
      </w:rPr>
      <w:t>6</w:t>
    </w:r>
    <w:r w:rsidRPr="00681499">
      <w:fldChar w:fldCharType="end"/>
    </w:r>
  </w:p>
  <w:p w:rsidR="000D1685" w:rsidRPr="00681499" w:rsidRDefault="000D1685" w:rsidP="00C332D1">
    <w:pPr>
      <w:pStyle w:val="Footer"/>
      <w:tabs>
        <w:tab w:val="clear" w:pos="4320"/>
      </w:tabs>
    </w:pPr>
    <w:r>
      <w:tab/>
    </w:r>
    <w:r w:rsidRPr="00681499">
      <w:t>(</w:t>
    </w:r>
    <w:r>
      <w:t xml:space="preserve">Emerald City Flood </w:t>
    </w:r>
    <w:r w:rsidRPr="00681499">
      <w:t xml:space="preserve">Scenario:  </w:t>
    </w:r>
    <w:r>
      <w:t>Instructor Notes – Part 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5</w:t>
    </w:r>
    <w:r w:rsidRPr="00681499">
      <w:t>-</w:t>
    </w:r>
    <w:r w:rsidRPr="00681499">
      <w:fldChar w:fldCharType="begin"/>
    </w:r>
    <w:r w:rsidRPr="00681499">
      <w:instrText xml:space="preserve"> PAGE </w:instrText>
    </w:r>
    <w:r w:rsidRPr="00681499">
      <w:fldChar w:fldCharType="separate"/>
    </w:r>
    <w:r w:rsidR="00D950E6">
      <w:rPr>
        <w:noProof/>
      </w:rPr>
      <w:t>8</w:t>
    </w:r>
    <w:r w:rsidRPr="00681499">
      <w:fldChar w:fldCharType="end"/>
    </w:r>
  </w:p>
  <w:p w:rsidR="000D1685" w:rsidRPr="00681499" w:rsidRDefault="000D1685" w:rsidP="00C332D1">
    <w:pPr>
      <w:pStyle w:val="Footer"/>
      <w:tabs>
        <w:tab w:val="clear" w:pos="4320"/>
      </w:tabs>
    </w:pPr>
    <w:r>
      <w:tab/>
    </w:r>
    <w:r w:rsidRPr="00681499">
      <w:t>(</w:t>
    </w:r>
    <w:r>
      <w:t xml:space="preserve">Emerald City Flood </w:t>
    </w:r>
    <w:r w:rsidRPr="00681499">
      <w:t xml:space="preserve">Scenario:  </w:t>
    </w:r>
    <w:r>
      <w:t>Instructor Notes – Part 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322E6D" w:rsidRDefault="000D1685" w:rsidP="00681499">
    <w:pPr>
      <w:pStyle w:val="Footer"/>
    </w:pPr>
    <w:r w:rsidRPr="00322E6D">
      <w:t xml:space="preserve">FEMA Response: </w:t>
    </w:r>
    <w:r>
      <w:t xml:space="preserve"> </w:t>
    </w:r>
    <w:r w:rsidRPr="00322E6D">
      <w:t>Keystone Principles, Tenets, and Concepts Workshop (E/L821)</w:t>
    </w:r>
  </w:p>
  <w:p w:rsidR="000D1685" w:rsidRPr="004D1F84" w:rsidRDefault="000D1685" w:rsidP="00681499">
    <w:pPr>
      <w:pStyle w:val="Footer"/>
    </w:pPr>
    <w:r w:rsidRPr="004D1F84">
      <w:t xml:space="preserve">Page </w:t>
    </w:r>
    <w:r>
      <w:t>1.</w:t>
    </w:r>
    <w:r>
      <w:fldChar w:fldCharType="begin"/>
    </w:r>
    <w:r>
      <w:instrText xml:space="preserve"> PAGE   \* MERGEFORMAT </w:instrText>
    </w:r>
    <w:r>
      <w:fldChar w:fldCharType="separate"/>
    </w:r>
    <w:r>
      <w:rPr>
        <w:noProof/>
      </w:rPr>
      <w:t>18</w:t>
    </w:r>
    <w:r>
      <w:fldChar w:fldCharType="end"/>
    </w:r>
    <w:r w:rsidRPr="004D1F84">
      <w:tab/>
    </w:r>
    <w:r w:rsidRPr="00322E6D">
      <w:t>Instructor Guide</w:t>
    </w:r>
    <w:r w:rsidRPr="004D1F84">
      <w:tab/>
    </w:r>
    <w:r>
      <w:t>April 2010 (Version 2)</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Pr="00681499" w:rsidRDefault="000D1685" w:rsidP="00681499">
    <w:pPr>
      <w:pStyle w:val="Footer"/>
    </w:pPr>
    <w:r>
      <w:t>October 2013</w:t>
    </w:r>
    <w:r w:rsidRPr="00681499">
      <w:tab/>
      <w:t xml:space="preserve">ICS-300:  Intermediate ICS for Expanding Incidents </w:t>
    </w:r>
    <w:r w:rsidRPr="00681499">
      <w:tab/>
    </w:r>
    <w:r>
      <w:t>6</w:t>
    </w:r>
    <w:r w:rsidRPr="00681499">
      <w:t>-</w:t>
    </w:r>
    <w:r w:rsidRPr="00681499">
      <w:fldChar w:fldCharType="begin"/>
    </w:r>
    <w:r w:rsidRPr="00681499">
      <w:instrText xml:space="preserve"> PAGE </w:instrText>
    </w:r>
    <w:r w:rsidRPr="00681499">
      <w:fldChar w:fldCharType="separate"/>
    </w:r>
    <w:r w:rsidR="00D950E6">
      <w:rPr>
        <w:noProof/>
      </w:rPr>
      <w:t>2</w:t>
    </w:r>
    <w:r w:rsidRPr="00681499">
      <w:fldChar w:fldCharType="end"/>
    </w:r>
  </w:p>
  <w:p w:rsidR="000D1685" w:rsidRPr="00681499" w:rsidRDefault="000D1685" w:rsidP="00681499">
    <w:pPr>
      <w:pStyle w:val="Footer"/>
    </w:pPr>
    <w:r w:rsidRPr="00681499">
      <w:tab/>
    </w:r>
    <w:r w:rsidRPr="00681499">
      <w:tab/>
      <w:t>(</w:t>
    </w:r>
    <w:r>
      <w:t xml:space="preserve">Emerald City Flood </w:t>
    </w:r>
    <w:r w:rsidRPr="00681499">
      <w:t xml:space="preserve">Scenario:  </w:t>
    </w:r>
    <w:r>
      <w:t>Instructor Notes</w:t>
    </w:r>
    <w:r w:rsidRPr="00681499">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51D" w:rsidRDefault="0012151D" w:rsidP="00677538">
      <w:r>
        <w:separator/>
      </w:r>
    </w:p>
  </w:footnote>
  <w:footnote w:type="continuationSeparator" w:id="0">
    <w:p w:rsidR="0012151D" w:rsidRDefault="0012151D" w:rsidP="00677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14318E">
          <w:pPr>
            <w:pStyle w:val="Header"/>
          </w:pPr>
          <w:r w:rsidRPr="00677538">
            <w:t xml:space="preserve">Unit </w:t>
          </w:r>
          <w:r>
            <w:t>2.</w:t>
          </w:r>
          <w:r w:rsidRPr="00677538">
            <w:t xml:space="preserve">  </w:t>
          </w:r>
          <w:r>
            <w:t>ICS Fundamentals Review</w:t>
          </w:r>
        </w:p>
      </w:tc>
    </w:tr>
  </w:tbl>
  <w:p w:rsidR="000D1685" w:rsidRDefault="000D1685" w:rsidP="006775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28289F">
          <w:pPr>
            <w:pStyle w:val="Header"/>
          </w:pPr>
          <w:r w:rsidRPr="00677538">
            <w:t xml:space="preserve">Unit </w:t>
          </w:r>
          <w:r>
            <w:t>3.</w:t>
          </w:r>
          <w:r w:rsidRPr="00677538">
            <w:t xml:space="preserve">  </w:t>
          </w:r>
          <w:r>
            <w:t xml:space="preserve">Unified Command </w:t>
          </w:r>
        </w:p>
      </w:tc>
    </w:tr>
  </w:tbl>
  <w:p w:rsidR="000D1685" w:rsidRDefault="000D1685" w:rsidP="006775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28289F">
          <w:pPr>
            <w:pStyle w:val="Header"/>
          </w:pPr>
          <w:r>
            <w:t xml:space="preserve">Unit 4.  Incident/Event Assessment and Incident Objectives </w:t>
          </w:r>
        </w:p>
      </w:tc>
    </w:tr>
  </w:tbl>
  <w:p w:rsidR="000D1685" w:rsidRDefault="000D1685" w:rsidP="0067753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6012E9">
          <w:pPr>
            <w:pStyle w:val="Header"/>
          </w:pPr>
          <w:r w:rsidRPr="00677538">
            <w:t xml:space="preserve">Unit </w:t>
          </w:r>
          <w:r>
            <w:t>5.</w:t>
          </w:r>
          <w:r w:rsidRPr="00677538">
            <w:t xml:space="preserve">  </w:t>
          </w:r>
          <w:r>
            <w:t>Planning Process</w:t>
          </w:r>
        </w:p>
      </w:tc>
    </w:tr>
  </w:tbl>
  <w:p w:rsidR="000D1685" w:rsidRDefault="000D1685" w:rsidP="0067753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Default="000D168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6012E9">
          <w:pPr>
            <w:pStyle w:val="Header"/>
          </w:pPr>
          <w:r w:rsidRPr="00677538">
            <w:t xml:space="preserve">Unit </w:t>
          </w:r>
          <w:r>
            <w:t>6.</w:t>
          </w:r>
          <w:r w:rsidRPr="00677538">
            <w:t xml:space="preserve">  </w:t>
          </w:r>
          <w:r>
            <w:t>Incident Resource Management</w:t>
          </w:r>
        </w:p>
      </w:tc>
    </w:tr>
  </w:tbl>
  <w:p w:rsidR="000D1685" w:rsidRDefault="000D1685" w:rsidP="00677538">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1685" w:rsidRDefault="000D168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00"/>
      <w:tblLook w:val="00A0" w:firstRow="1" w:lastRow="0" w:firstColumn="1" w:lastColumn="0" w:noHBand="0" w:noVBand="0"/>
    </w:tblPr>
    <w:tblGrid>
      <w:gridCol w:w="9576"/>
    </w:tblGrid>
    <w:tr w:rsidR="000D1685" w:rsidRPr="000B73B1" w:rsidTr="00D25BC7">
      <w:tc>
        <w:tcPr>
          <w:tcW w:w="9576" w:type="dxa"/>
          <w:shd w:val="clear" w:color="auto" w:fill="000000"/>
        </w:tcPr>
        <w:p w:rsidR="000D1685" w:rsidRPr="00677538" w:rsidRDefault="000D1685" w:rsidP="006012E9">
          <w:pPr>
            <w:pStyle w:val="Header"/>
          </w:pPr>
          <w:r w:rsidRPr="00677538">
            <w:t>Unit</w:t>
          </w:r>
          <w:r>
            <w:t xml:space="preserve"> 7.</w:t>
          </w:r>
          <w:r w:rsidRPr="00677538">
            <w:t xml:space="preserve">  </w:t>
          </w:r>
          <w:r>
            <w:t>Demobilization, Transfer of Command, and Closeout</w:t>
          </w:r>
        </w:p>
      </w:tc>
    </w:tr>
  </w:tbl>
  <w:p w:rsidR="000D1685" w:rsidRDefault="000D1685" w:rsidP="006775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D49E4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2A5DF4"/>
    <w:multiLevelType w:val="hybridMultilevel"/>
    <w:tmpl w:val="8AD45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7468C"/>
    <w:multiLevelType w:val="hybridMultilevel"/>
    <w:tmpl w:val="322AD57A"/>
    <w:lvl w:ilvl="0" w:tplc="FA7E73B8">
      <w:start w:val="1"/>
      <w:numFmt w:val="decimal"/>
      <w:lvlText w:val="%1."/>
      <w:lvlJc w:val="left"/>
      <w:pPr>
        <w:tabs>
          <w:tab w:val="num" w:pos="360"/>
        </w:tabs>
        <w:ind w:left="360" w:hanging="360"/>
      </w:pPr>
    </w:lvl>
    <w:lvl w:ilvl="1" w:tplc="B3E4D892">
      <w:start w:val="1"/>
      <w:numFmt w:val="lowerLetter"/>
      <w:lvlText w:val="%2."/>
      <w:lvlJc w:val="left"/>
      <w:pPr>
        <w:tabs>
          <w:tab w:val="num" w:pos="1440"/>
        </w:tabs>
        <w:ind w:left="1440" w:hanging="360"/>
      </w:pPr>
    </w:lvl>
    <w:lvl w:ilvl="2" w:tplc="1744FD44">
      <w:start w:val="1"/>
      <w:numFmt w:val="lowerRoman"/>
      <w:lvlText w:val="%3."/>
      <w:lvlJc w:val="right"/>
      <w:pPr>
        <w:tabs>
          <w:tab w:val="num" w:pos="2160"/>
        </w:tabs>
        <w:ind w:left="2160" w:hanging="180"/>
      </w:pPr>
    </w:lvl>
    <w:lvl w:ilvl="3" w:tplc="B23C3226">
      <w:start w:val="1"/>
      <w:numFmt w:val="decimal"/>
      <w:lvlText w:val="%4."/>
      <w:lvlJc w:val="left"/>
      <w:pPr>
        <w:tabs>
          <w:tab w:val="num" w:pos="2880"/>
        </w:tabs>
        <w:ind w:left="2880" w:hanging="360"/>
      </w:pPr>
    </w:lvl>
    <w:lvl w:ilvl="4" w:tplc="4D8ECDF2">
      <w:start w:val="1"/>
      <w:numFmt w:val="lowerLetter"/>
      <w:lvlText w:val="%5."/>
      <w:lvlJc w:val="left"/>
      <w:pPr>
        <w:tabs>
          <w:tab w:val="num" w:pos="3600"/>
        </w:tabs>
        <w:ind w:left="3600" w:hanging="360"/>
      </w:pPr>
    </w:lvl>
    <w:lvl w:ilvl="5" w:tplc="56CC2AC4">
      <w:start w:val="1"/>
      <w:numFmt w:val="lowerRoman"/>
      <w:lvlText w:val="%6."/>
      <w:lvlJc w:val="right"/>
      <w:pPr>
        <w:tabs>
          <w:tab w:val="num" w:pos="4320"/>
        </w:tabs>
        <w:ind w:left="4320" w:hanging="180"/>
      </w:pPr>
    </w:lvl>
    <w:lvl w:ilvl="6" w:tplc="11183F62">
      <w:start w:val="1"/>
      <w:numFmt w:val="decimal"/>
      <w:lvlText w:val="%7."/>
      <w:lvlJc w:val="left"/>
      <w:pPr>
        <w:tabs>
          <w:tab w:val="num" w:pos="5040"/>
        </w:tabs>
        <w:ind w:left="5040" w:hanging="360"/>
      </w:pPr>
    </w:lvl>
    <w:lvl w:ilvl="7" w:tplc="17C4243A">
      <w:start w:val="1"/>
      <w:numFmt w:val="lowerLetter"/>
      <w:lvlText w:val="%8."/>
      <w:lvlJc w:val="left"/>
      <w:pPr>
        <w:tabs>
          <w:tab w:val="num" w:pos="5760"/>
        </w:tabs>
        <w:ind w:left="5760" w:hanging="360"/>
      </w:pPr>
    </w:lvl>
    <w:lvl w:ilvl="8" w:tplc="0E24C226">
      <w:start w:val="1"/>
      <w:numFmt w:val="lowerRoman"/>
      <w:lvlText w:val="%9."/>
      <w:lvlJc w:val="right"/>
      <w:pPr>
        <w:tabs>
          <w:tab w:val="num" w:pos="6480"/>
        </w:tabs>
        <w:ind w:left="6480" w:hanging="180"/>
      </w:pPr>
    </w:lvl>
  </w:abstractNum>
  <w:abstractNum w:abstractNumId="3">
    <w:nsid w:val="0654758B"/>
    <w:multiLevelType w:val="hybridMultilevel"/>
    <w:tmpl w:val="3F121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241628"/>
    <w:multiLevelType w:val="hybridMultilevel"/>
    <w:tmpl w:val="6E6E03E8"/>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9B4F41"/>
    <w:multiLevelType w:val="hybridMultilevel"/>
    <w:tmpl w:val="E896540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4700E4"/>
    <w:multiLevelType w:val="hybridMultilevel"/>
    <w:tmpl w:val="A5DC6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594328"/>
    <w:multiLevelType w:val="hybridMultilevel"/>
    <w:tmpl w:val="1F4CF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4150A3"/>
    <w:multiLevelType w:val="hybridMultilevel"/>
    <w:tmpl w:val="670E1A9C"/>
    <w:lvl w:ilvl="0" w:tplc="210C3F54">
      <w:start w:val="1"/>
      <w:numFmt w:val="bullet"/>
      <w:pStyle w:val="Bullets"/>
      <w:lvlText w:val=""/>
      <w:lvlJc w:val="left"/>
      <w:pPr>
        <w:ind w:left="360" w:hanging="360"/>
      </w:pPr>
      <w:rPr>
        <w:rFonts w:ascii="Wingdings" w:hAnsi="Wingdings" w:hint="default"/>
        <w:color w:val="auto"/>
        <w:sz w:val="24"/>
        <w:szCs w:val="20"/>
      </w:rPr>
    </w:lvl>
    <w:lvl w:ilvl="1" w:tplc="04090003">
      <w:start w:val="1"/>
      <w:numFmt w:val="bullet"/>
      <w:lvlText w:val="o"/>
      <w:lvlJc w:val="left"/>
      <w:pPr>
        <w:ind w:left="1440" w:hanging="360"/>
      </w:pPr>
      <w:rPr>
        <w:rFonts w:ascii="Courier New" w:hAnsi="Courier New" w:cs="Courier New" w:hint="default"/>
      </w:rPr>
    </w:lvl>
    <w:lvl w:ilvl="2" w:tplc="67885808">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7027A2"/>
    <w:multiLevelType w:val="hybridMultilevel"/>
    <w:tmpl w:val="AFA28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A305FB7"/>
    <w:multiLevelType w:val="hybridMultilevel"/>
    <w:tmpl w:val="B3CC47A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ACA5F1F"/>
    <w:multiLevelType w:val="hybridMultilevel"/>
    <w:tmpl w:val="011E591A"/>
    <w:lvl w:ilvl="0" w:tplc="F530FE2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58C1F7A"/>
    <w:multiLevelType w:val="hybridMultilevel"/>
    <w:tmpl w:val="77A6B9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8D54FA"/>
    <w:multiLevelType w:val="hybridMultilevel"/>
    <w:tmpl w:val="81A0668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485E4B"/>
    <w:multiLevelType w:val="hybridMultilevel"/>
    <w:tmpl w:val="8BE677DC"/>
    <w:lvl w:ilvl="0" w:tplc="3EE2E9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A0C4BC7"/>
    <w:multiLevelType w:val="hybridMultilevel"/>
    <w:tmpl w:val="B4746EA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3877EF9"/>
    <w:multiLevelType w:val="hybridMultilevel"/>
    <w:tmpl w:val="16C01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7876D7"/>
    <w:multiLevelType w:val="hybridMultilevel"/>
    <w:tmpl w:val="A3D0CFFA"/>
    <w:lvl w:ilvl="0" w:tplc="3EE2E9E4">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79D4175"/>
    <w:multiLevelType w:val="hybridMultilevel"/>
    <w:tmpl w:val="B14AF3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8A66C16"/>
    <w:multiLevelType w:val="hybridMultilevel"/>
    <w:tmpl w:val="D240722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F28273E"/>
    <w:multiLevelType w:val="hybridMultilevel"/>
    <w:tmpl w:val="84C4D8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944193"/>
    <w:multiLevelType w:val="hybridMultilevel"/>
    <w:tmpl w:val="E0245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5D7D3E"/>
    <w:multiLevelType w:val="hybridMultilevel"/>
    <w:tmpl w:val="16C01A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AB7EC2"/>
    <w:multiLevelType w:val="hybridMultilevel"/>
    <w:tmpl w:val="67D6D7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CE24396"/>
    <w:multiLevelType w:val="hybridMultilevel"/>
    <w:tmpl w:val="3432D4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B25570"/>
    <w:multiLevelType w:val="hybridMultilevel"/>
    <w:tmpl w:val="A5DC6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F507FD4"/>
    <w:multiLevelType w:val="hybridMultilevel"/>
    <w:tmpl w:val="7B5A9EB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07B455A"/>
    <w:multiLevelType w:val="hybridMultilevel"/>
    <w:tmpl w:val="A6268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886222"/>
    <w:multiLevelType w:val="hybridMultilevel"/>
    <w:tmpl w:val="5BE49D3A"/>
    <w:lvl w:ilvl="0" w:tplc="04090005">
      <w:start w:val="1"/>
      <w:numFmt w:val="bullet"/>
      <w:lvlText w:val=""/>
      <w:lvlJc w:val="left"/>
      <w:pPr>
        <w:ind w:left="720" w:hanging="360"/>
      </w:pPr>
      <w:rPr>
        <w:rFonts w:ascii="Wingdings" w:hAnsi="Wingdings" w:hint="default"/>
      </w:rPr>
    </w:lvl>
    <w:lvl w:ilvl="1" w:tplc="6564028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6CF0660"/>
    <w:multiLevelType w:val="hybridMultilevel"/>
    <w:tmpl w:val="8DE03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E9376DA"/>
    <w:multiLevelType w:val="hybridMultilevel"/>
    <w:tmpl w:val="A73EA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AB1C23"/>
    <w:multiLevelType w:val="hybridMultilevel"/>
    <w:tmpl w:val="236E7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9A677B"/>
    <w:multiLevelType w:val="hybridMultilevel"/>
    <w:tmpl w:val="5F2C8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F038B6"/>
    <w:multiLevelType w:val="hybridMultilevel"/>
    <w:tmpl w:val="B8F88E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641D7AB4"/>
    <w:multiLevelType w:val="hybridMultilevel"/>
    <w:tmpl w:val="359CEB80"/>
    <w:lvl w:ilvl="0" w:tplc="E7E0326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49E4114"/>
    <w:multiLevelType w:val="hybridMultilevel"/>
    <w:tmpl w:val="47B423F8"/>
    <w:lvl w:ilvl="0" w:tplc="541ADD92">
      <w:start w:val="1"/>
      <w:numFmt w:val="bullet"/>
      <w:pStyle w:val="ListBullet-Open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D231C39"/>
    <w:multiLevelType w:val="hybridMultilevel"/>
    <w:tmpl w:val="F1586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341646"/>
    <w:multiLevelType w:val="hybridMultilevel"/>
    <w:tmpl w:val="DA08FC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58A0FED"/>
    <w:multiLevelType w:val="hybridMultilevel"/>
    <w:tmpl w:val="7882736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D48ED"/>
    <w:multiLevelType w:val="hybridMultilevel"/>
    <w:tmpl w:val="11788522"/>
    <w:lvl w:ilvl="0" w:tplc="CE449600">
      <w:start w:val="1"/>
      <w:numFmt w:val="bullet"/>
      <w:pStyle w:val="Bulletsinden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5E4DFC"/>
    <w:multiLevelType w:val="hybridMultilevel"/>
    <w:tmpl w:val="BA4A5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97A19E5"/>
    <w:multiLevelType w:val="hybridMultilevel"/>
    <w:tmpl w:val="2DCEC7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B303C99"/>
    <w:multiLevelType w:val="hybridMultilevel"/>
    <w:tmpl w:val="DE808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5"/>
  </w:num>
  <w:num w:numId="3">
    <w:abstractNumId w:val="11"/>
  </w:num>
  <w:num w:numId="4">
    <w:abstractNumId w:val="8"/>
  </w:num>
  <w:num w:numId="5">
    <w:abstractNumId w:val="39"/>
  </w:num>
  <w:num w:numId="6">
    <w:abstractNumId w:val="12"/>
  </w:num>
  <w:num w:numId="7">
    <w:abstractNumId w:val="40"/>
  </w:num>
  <w:num w:numId="8">
    <w:abstractNumId w:val="13"/>
  </w:num>
  <w:num w:numId="9">
    <w:abstractNumId w:val="28"/>
  </w:num>
  <w:num w:numId="10">
    <w:abstractNumId w:val="8"/>
  </w:num>
  <w:num w:numId="11">
    <w:abstractNumId w:val="15"/>
  </w:num>
  <w:num w:numId="12">
    <w:abstractNumId w:val="1"/>
  </w:num>
  <w:num w:numId="13">
    <w:abstractNumId w:val="8"/>
  </w:num>
  <w:num w:numId="14">
    <w:abstractNumId w:val="38"/>
  </w:num>
  <w:num w:numId="15">
    <w:abstractNumId w:val="9"/>
  </w:num>
  <w:num w:numId="16">
    <w:abstractNumId w:val="27"/>
  </w:num>
  <w:num w:numId="17">
    <w:abstractNumId w:val="31"/>
  </w:num>
  <w:num w:numId="18">
    <w:abstractNumId w:val="10"/>
  </w:num>
  <w:num w:numId="19">
    <w:abstractNumId w:val="30"/>
  </w:num>
  <w:num w:numId="20">
    <w:abstractNumId w:val="18"/>
  </w:num>
  <w:num w:numId="21">
    <w:abstractNumId w:val="37"/>
  </w:num>
  <w:num w:numId="22">
    <w:abstractNumId w:val="3"/>
  </w:num>
  <w:num w:numId="23">
    <w:abstractNumId w:val="41"/>
  </w:num>
  <w:num w:numId="24">
    <w:abstractNumId w:val="21"/>
  </w:num>
  <w:num w:numId="25">
    <w:abstractNumId w:val="16"/>
  </w:num>
  <w:num w:numId="26">
    <w:abstractNumId w:val="22"/>
  </w:num>
  <w:num w:numId="27">
    <w:abstractNumId w:val="25"/>
  </w:num>
  <w:num w:numId="28">
    <w:abstractNumId w:val="26"/>
  </w:num>
  <w:num w:numId="29">
    <w:abstractNumId w:val="6"/>
  </w:num>
  <w:num w:numId="30">
    <w:abstractNumId w:val="4"/>
  </w:num>
  <w:num w:numId="31">
    <w:abstractNumId w:val="42"/>
  </w:num>
  <w:num w:numId="32">
    <w:abstractNumId w:val="19"/>
  </w:num>
  <w:num w:numId="33">
    <w:abstractNumId w:val="23"/>
  </w:num>
  <w:num w:numId="34">
    <w:abstractNumId w:val="5"/>
  </w:num>
  <w:num w:numId="35">
    <w:abstractNumId w:val="24"/>
  </w:num>
  <w:num w:numId="36">
    <w:abstractNumId w:val="7"/>
  </w:num>
  <w:num w:numId="37">
    <w:abstractNumId w:val="29"/>
  </w:num>
  <w:num w:numId="38">
    <w:abstractNumId w:val="32"/>
  </w:num>
  <w:num w:numId="39">
    <w:abstractNumId w:val="20"/>
  </w:num>
  <w:num w:numId="40">
    <w:abstractNumId w:val="8"/>
  </w:num>
  <w:num w:numId="41">
    <w:abstractNumId w:val="8"/>
  </w:num>
  <w:num w:numId="42">
    <w:abstractNumId w:val="8"/>
  </w:num>
  <w:num w:numId="43">
    <w:abstractNumId w:val="8"/>
  </w:num>
  <w:num w:numId="44">
    <w:abstractNumId w:val="36"/>
  </w:num>
  <w:num w:numId="45">
    <w:abstractNumId w:val="17"/>
  </w:num>
  <w:num w:numId="46">
    <w:abstractNumId w:val="14"/>
  </w:num>
  <w:num w:numId="47">
    <w:abstractNumId w:val="34"/>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Full" w:cryptAlgorithmClass="hash" w:cryptAlgorithmType="typeAny" w:cryptAlgorithmSid="4" w:cryptSpinCount="100000" w:hash="c/rU32vGzJrV8w3Ud3X+QkfhaZA=" w:salt="FHM6KWKlHYvOCp9yGsEEqw=="/>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538"/>
    <w:rsid w:val="00001511"/>
    <w:rsid w:val="00024F3E"/>
    <w:rsid w:val="00033E23"/>
    <w:rsid w:val="000406F6"/>
    <w:rsid w:val="000654CA"/>
    <w:rsid w:val="00066131"/>
    <w:rsid w:val="00080001"/>
    <w:rsid w:val="00082451"/>
    <w:rsid w:val="00085082"/>
    <w:rsid w:val="0009074A"/>
    <w:rsid w:val="000C0208"/>
    <w:rsid w:val="000C5F0B"/>
    <w:rsid w:val="000C75DB"/>
    <w:rsid w:val="000D1685"/>
    <w:rsid w:val="000D7CF2"/>
    <w:rsid w:val="000F4251"/>
    <w:rsid w:val="000F5E1A"/>
    <w:rsid w:val="000F718D"/>
    <w:rsid w:val="000F7423"/>
    <w:rsid w:val="000F7675"/>
    <w:rsid w:val="00115046"/>
    <w:rsid w:val="001168DA"/>
    <w:rsid w:val="0012151D"/>
    <w:rsid w:val="0014318E"/>
    <w:rsid w:val="00146337"/>
    <w:rsid w:val="001506D1"/>
    <w:rsid w:val="0016556D"/>
    <w:rsid w:val="00174345"/>
    <w:rsid w:val="00183D3A"/>
    <w:rsid w:val="0019298A"/>
    <w:rsid w:val="00194AC2"/>
    <w:rsid w:val="001A3EE7"/>
    <w:rsid w:val="001A5B48"/>
    <w:rsid w:val="001A6737"/>
    <w:rsid w:val="001D299B"/>
    <w:rsid w:val="001D4EBC"/>
    <w:rsid w:val="001D5F43"/>
    <w:rsid w:val="001D6B54"/>
    <w:rsid w:val="001E1B86"/>
    <w:rsid w:val="001E30CE"/>
    <w:rsid w:val="002415AD"/>
    <w:rsid w:val="002444A2"/>
    <w:rsid w:val="002770E0"/>
    <w:rsid w:val="00277E51"/>
    <w:rsid w:val="0028027D"/>
    <w:rsid w:val="002803E0"/>
    <w:rsid w:val="0028289F"/>
    <w:rsid w:val="00283C05"/>
    <w:rsid w:val="0028471A"/>
    <w:rsid w:val="00284D07"/>
    <w:rsid w:val="00295EAA"/>
    <w:rsid w:val="002A26A2"/>
    <w:rsid w:val="002A6515"/>
    <w:rsid w:val="002D10DA"/>
    <w:rsid w:val="002D4B02"/>
    <w:rsid w:val="002F1DC7"/>
    <w:rsid w:val="002F4D17"/>
    <w:rsid w:val="003059A5"/>
    <w:rsid w:val="00313363"/>
    <w:rsid w:val="00314D12"/>
    <w:rsid w:val="00317E2F"/>
    <w:rsid w:val="00322E6D"/>
    <w:rsid w:val="003279BD"/>
    <w:rsid w:val="00335046"/>
    <w:rsid w:val="00352B83"/>
    <w:rsid w:val="00381A9C"/>
    <w:rsid w:val="0039139C"/>
    <w:rsid w:val="00392375"/>
    <w:rsid w:val="00392574"/>
    <w:rsid w:val="00392C50"/>
    <w:rsid w:val="00395F4C"/>
    <w:rsid w:val="00397E4D"/>
    <w:rsid w:val="003A258B"/>
    <w:rsid w:val="003A6894"/>
    <w:rsid w:val="003B3222"/>
    <w:rsid w:val="003D3363"/>
    <w:rsid w:val="00410014"/>
    <w:rsid w:val="004113B6"/>
    <w:rsid w:val="00432E6C"/>
    <w:rsid w:val="00434CD6"/>
    <w:rsid w:val="00451F8C"/>
    <w:rsid w:val="00466713"/>
    <w:rsid w:val="00472A19"/>
    <w:rsid w:val="004757F0"/>
    <w:rsid w:val="00476B37"/>
    <w:rsid w:val="004812C6"/>
    <w:rsid w:val="0049248D"/>
    <w:rsid w:val="004A5B52"/>
    <w:rsid w:val="004B76BB"/>
    <w:rsid w:val="005014A8"/>
    <w:rsid w:val="00502634"/>
    <w:rsid w:val="00503C06"/>
    <w:rsid w:val="005063DF"/>
    <w:rsid w:val="00512FF1"/>
    <w:rsid w:val="00530A57"/>
    <w:rsid w:val="005311AA"/>
    <w:rsid w:val="005322ED"/>
    <w:rsid w:val="00535FB9"/>
    <w:rsid w:val="00543EAE"/>
    <w:rsid w:val="00551DED"/>
    <w:rsid w:val="005525FE"/>
    <w:rsid w:val="005863A8"/>
    <w:rsid w:val="005D2F11"/>
    <w:rsid w:val="005E01BB"/>
    <w:rsid w:val="005E0E74"/>
    <w:rsid w:val="005E7EDB"/>
    <w:rsid w:val="006012E9"/>
    <w:rsid w:val="0060215F"/>
    <w:rsid w:val="00603BA5"/>
    <w:rsid w:val="00607F73"/>
    <w:rsid w:val="00617459"/>
    <w:rsid w:val="0062433F"/>
    <w:rsid w:val="00652886"/>
    <w:rsid w:val="00663C0E"/>
    <w:rsid w:val="006652A1"/>
    <w:rsid w:val="00677538"/>
    <w:rsid w:val="00681499"/>
    <w:rsid w:val="00682EB5"/>
    <w:rsid w:val="0069028C"/>
    <w:rsid w:val="006943A9"/>
    <w:rsid w:val="00696613"/>
    <w:rsid w:val="006A4E54"/>
    <w:rsid w:val="006E16E2"/>
    <w:rsid w:val="007109AD"/>
    <w:rsid w:val="00715F2F"/>
    <w:rsid w:val="0073260E"/>
    <w:rsid w:val="0074426B"/>
    <w:rsid w:val="00756940"/>
    <w:rsid w:val="00760E89"/>
    <w:rsid w:val="00777370"/>
    <w:rsid w:val="0078333C"/>
    <w:rsid w:val="00786929"/>
    <w:rsid w:val="007A0176"/>
    <w:rsid w:val="007C3F6C"/>
    <w:rsid w:val="007C4D50"/>
    <w:rsid w:val="007C5030"/>
    <w:rsid w:val="007E69FC"/>
    <w:rsid w:val="007F01DC"/>
    <w:rsid w:val="007F3A79"/>
    <w:rsid w:val="008075DB"/>
    <w:rsid w:val="00820AAA"/>
    <w:rsid w:val="00834582"/>
    <w:rsid w:val="00884574"/>
    <w:rsid w:val="00894322"/>
    <w:rsid w:val="008A5C41"/>
    <w:rsid w:val="008B25B2"/>
    <w:rsid w:val="008B34A5"/>
    <w:rsid w:val="008B6183"/>
    <w:rsid w:val="008C6EBF"/>
    <w:rsid w:val="008D0C67"/>
    <w:rsid w:val="008D366C"/>
    <w:rsid w:val="008D474E"/>
    <w:rsid w:val="008D5783"/>
    <w:rsid w:val="008D5FD5"/>
    <w:rsid w:val="008E3F6E"/>
    <w:rsid w:val="008E6D94"/>
    <w:rsid w:val="008E711D"/>
    <w:rsid w:val="00917384"/>
    <w:rsid w:val="0094072D"/>
    <w:rsid w:val="00943C40"/>
    <w:rsid w:val="0094580C"/>
    <w:rsid w:val="009502A0"/>
    <w:rsid w:val="00962DAE"/>
    <w:rsid w:val="00971CF3"/>
    <w:rsid w:val="009733AD"/>
    <w:rsid w:val="00984A04"/>
    <w:rsid w:val="00992EB4"/>
    <w:rsid w:val="009A0707"/>
    <w:rsid w:val="009A14EF"/>
    <w:rsid w:val="009C13E5"/>
    <w:rsid w:val="009F0CC3"/>
    <w:rsid w:val="00A0455E"/>
    <w:rsid w:val="00A315CD"/>
    <w:rsid w:val="00A36E73"/>
    <w:rsid w:val="00A41D3F"/>
    <w:rsid w:val="00A44CFF"/>
    <w:rsid w:val="00A67F11"/>
    <w:rsid w:val="00AA5A46"/>
    <w:rsid w:val="00AB213A"/>
    <w:rsid w:val="00AB511A"/>
    <w:rsid w:val="00AE1F7B"/>
    <w:rsid w:val="00AE600A"/>
    <w:rsid w:val="00AF558D"/>
    <w:rsid w:val="00AF7496"/>
    <w:rsid w:val="00B15622"/>
    <w:rsid w:val="00B273AC"/>
    <w:rsid w:val="00B46034"/>
    <w:rsid w:val="00B50662"/>
    <w:rsid w:val="00B53C64"/>
    <w:rsid w:val="00B6595E"/>
    <w:rsid w:val="00B953B5"/>
    <w:rsid w:val="00BB63DB"/>
    <w:rsid w:val="00BD29D0"/>
    <w:rsid w:val="00BD5C37"/>
    <w:rsid w:val="00BE1F51"/>
    <w:rsid w:val="00BE5B01"/>
    <w:rsid w:val="00BF2122"/>
    <w:rsid w:val="00BF2712"/>
    <w:rsid w:val="00C10436"/>
    <w:rsid w:val="00C317FC"/>
    <w:rsid w:val="00C332D1"/>
    <w:rsid w:val="00C408E2"/>
    <w:rsid w:val="00C446DB"/>
    <w:rsid w:val="00C45DE4"/>
    <w:rsid w:val="00C505F1"/>
    <w:rsid w:val="00C91FAB"/>
    <w:rsid w:val="00C95CFF"/>
    <w:rsid w:val="00CA24DC"/>
    <w:rsid w:val="00CA40BD"/>
    <w:rsid w:val="00CA618D"/>
    <w:rsid w:val="00CA66C4"/>
    <w:rsid w:val="00CB0E57"/>
    <w:rsid w:val="00CC2CC2"/>
    <w:rsid w:val="00CD2A28"/>
    <w:rsid w:val="00CD2DB5"/>
    <w:rsid w:val="00CF4D22"/>
    <w:rsid w:val="00CF7893"/>
    <w:rsid w:val="00D01599"/>
    <w:rsid w:val="00D033A4"/>
    <w:rsid w:val="00D07591"/>
    <w:rsid w:val="00D114C4"/>
    <w:rsid w:val="00D25BC7"/>
    <w:rsid w:val="00D3106E"/>
    <w:rsid w:val="00D461DE"/>
    <w:rsid w:val="00D47391"/>
    <w:rsid w:val="00D527BA"/>
    <w:rsid w:val="00D63FD5"/>
    <w:rsid w:val="00D904F6"/>
    <w:rsid w:val="00D9178C"/>
    <w:rsid w:val="00D950E6"/>
    <w:rsid w:val="00DB754F"/>
    <w:rsid w:val="00DC2EEF"/>
    <w:rsid w:val="00DD6F0B"/>
    <w:rsid w:val="00DD7889"/>
    <w:rsid w:val="00DE28EF"/>
    <w:rsid w:val="00DE5930"/>
    <w:rsid w:val="00DF0EC4"/>
    <w:rsid w:val="00E10506"/>
    <w:rsid w:val="00E124B3"/>
    <w:rsid w:val="00E12A51"/>
    <w:rsid w:val="00E1684E"/>
    <w:rsid w:val="00E330E4"/>
    <w:rsid w:val="00E3534A"/>
    <w:rsid w:val="00E467BE"/>
    <w:rsid w:val="00E469E4"/>
    <w:rsid w:val="00E52848"/>
    <w:rsid w:val="00E62510"/>
    <w:rsid w:val="00E63522"/>
    <w:rsid w:val="00E8270F"/>
    <w:rsid w:val="00EA2732"/>
    <w:rsid w:val="00EC3630"/>
    <w:rsid w:val="00ED773D"/>
    <w:rsid w:val="00F11E11"/>
    <w:rsid w:val="00F1606C"/>
    <w:rsid w:val="00F17F25"/>
    <w:rsid w:val="00F345AD"/>
    <w:rsid w:val="00F41883"/>
    <w:rsid w:val="00F444DE"/>
    <w:rsid w:val="00F4488F"/>
    <w:rsid w:val="00F76C66"/>
    <w:rsid w:val="00F843FB"/>
    <w:rsid w:val="00F95136"/>
    <w:rsid w:val="00F95D01"/>
    <w:rsid w:val="00FA4050"/>
    <w:rsid w:val="00FB0861"/>
    <w:rsid w:val="00FC160F"/>
    <w:rsid w:val="00FD09F7"/>
    <w:rsid w:val="00FE40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Main">
    <w:name w:val="ICS Forms - Main"/>
    <w:basedOn w:val="Normal"/>
    <w:qFormat/>
    <w:rsid w:val="00E63522"/>
    <w:pPr>
      <w:spacing w:before="40" w:after="40"/>
    </w:p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pPr>
  </w:style>
  <w:style w:type="paragraph" w:customStyle="1" w:styleId="ICSForms-Mainbold">
    <w:name w:val="ICS Forms - Main (bold)"/>
    <w:basedOn w:val="ICSForms-Main"/>
    <w:qFormat/>
    <w:rsid w:val="00E63522"/>
    <w:rPr>
      <w:b/>
    </w:rPr>
  </w:style>
  <w:style w:type="paragraph" w:customStyle="1" w:styleId="ICSFormsTitle">
    <w:name w:val="ICS Forms Title"/>
    <w:basedOn w:val="Normal"/>
    <w:qFormat/>
    <w:rsid w:val="00E63522"/>
    <w:pPr>
      <w:spacing w:after="60"/>
      <w:jc w:val="center"/>
    </w:pPr>
    <w:rPr>
      <w:rFonts w:cs="Arial"/>
      <w:b/>
      <w:sz w:val="28"/>
      <w:szCs w:val="28"/>
    </w:rPr>
  </w:style>
  <w:style w:type="paragraph" w:styleId="ListParagraph">
    <w:name w:val="List Paragraph"/>
    <w:basedOn w:val="Normal"/>
    <w:uiPriority w:val="34"/>
    <w:rsid w:val="008E3F6E"/>
    <w:pPr>
      <w:ind w:left="720"/>
    </w:pPr>
  </w:style>
  <w:style w:type="paragraph" w:styleId="BodyText3">
    <w:name w:val="Body Text 3"/>
    <w:basedOn w:val="Normal"/>
    <w:link w:val="BodyText3Char"/>
    <w:rsid w:val="001D6B54"/>
    <w:pPr>
      <w:spacing w:after="120"/>
    </w:pPr>
    <w:rPr>
      <w:rFonts w:eastAsia="Times New Roman"/>
      <w:sz w:val="16"/>
      <w:szCs w:val="16"/>
    </w:rPr>
  </w:style>
  <w:style w:type="character" w:customStyle="1" w:styleId="BodyText3Char">
    <w:name w:val="Body Text 3 Char"/>
    <w:link w:val="BodyText3"/>
    <w:rsid w:val="001D6B54"/>
    <w:rPr>
      <w:rFonts w:eastAsia="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macro"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0C67"/>
    <w:rPr>
      <w:sz w:val="22"/>
    </w:rPr>
  </w:style>
  <w:style w:type="paragraph" w:styleId="Heading1">
    <w:name w:val="heading 1"/>
    <w:basedOn w:val="Normal"/>
    <w:next w:val="Normal"/>
    <w:link w:val="Heading1Char"/>
    <w:qFormat/>
    <w:rsid w:val="00E8270F"/>
    <w:pPr>
      <w:keepNext/>
      <w:outlineLvl w:val="0"/>
    </w:pPr>
    <w:rPr>
      <w:rFonts w:eastAsia="Times New Roman" w:cs="Arial"/>
      <w:b/>
      <w:caps/>
      <w:szCs w:val="22"/>
      <w:shd w:val="clear" w:color="auto" w:fill="FFFFFF"/>
    </w:rPr>
  </w:style>
  <w:style w:type="paragraph" w:styleId="Heading2">
    <w:name w:val="heading 2"/>
    <w:basedOn w:val="Normal"/>
    <w:next w:val="Normal"/>
    <w:link w:val="Heading2Char"/>
    <w:uiPriority w:val="9"/>
    <w:unhideWhenUsed/>
    <w:qFormat/>
    <w:rsid w:val="00C408E2"/>
    <w:pPr>
      <w:keepNext/>
      <w:keepLines/>
      <w:spacing w:before="200"/>
      <w:outlineLvl w:val="1"/>
    </w:pPr>
    <w:rPr>
      <w:rFonts w:eastAsia="Times New Roman" w:cs="Arial"/>
      <w:b/>
      <w:bCs/>
      <w:color w:val="000000"/>
    </w:rPr>
  </w:style>
  <w:style w:type="paragraph" w:styleId="Heading3">
    <w:name w:val="heading 3"/>
    <w:basedOn w:val="Normal"/>
    <w:next w:val="Normal"/>
    <w:link w:val="Heading3Char"/>
    <w:uiPriority w:val="9"/>
    <w:semiHidden/>
    <w:unhideWhenUsed/>
    <w:qFormat/>
    <w:rsid w:val="001168DA"/>
    <w:pPr>
      <w:keepNext/>
      <w:keepLines/>
      <w:spacing w:before="200"/>
      <w:outlineLvl w:val="2"/>
    </w:pPr>
    <w:rPr>
      <w:rFonts w:ascii="Times New Roman" w:eastAsia="Times New Roman" w:hAnsi="Times New Roman"/>
      <w:b/>
      <w:bCs/>
      <w:color w:val="4F81BD"/>
    </w:rPr>
  </w:style>
  <w:style w:type="paragraph" w:styleId="Heading4">
    <w:name w:val="heading 4"/>
    <w:basedOn w:val="Normal"/>
    <w:next w:val="Normal"/>
    <w:link w:val="Heading4Char"/>
    <w:uiPriority w:val="9"/>
    <w:semiHidden/>
    <w:unhideWhenUsed/>
    <w:qFormat/>
    <w:rsid w:val="001168DA"/>
    <w:pPr>
      <w:keepNext/>
      <w:keepLines/>
      <w:spacing w:before="200"/>
      <w:outlineLvl w:val="3"/>
    </w:pPr>
    <w:rPr>
      <w:rFonts w:ascii="Times New Roman" w:eastAsia="Times New Roman" w:hAnsi="Times New Roman"/>
      <w:b/>
      <w:bCs/>
      <w:i/>
      <w:iCs/>
      <w:color w:val="4F81BD"/>
    </w:rPr>
  </w:style>
  <w:style w:type="paragraph" w:styleId="Heading5">
    <w:name w:val="heading 5"/>
    <w:basedOn w:val="Normal"/>
    <w:next w:val="Normal"/>
    <w:link w:val="Heading5Char"/>
    <w:uiPriority w:val="9"/>
    <w:semiHidden/>
    <w:unhideWhenUsed/>
    <w:qFormat/>
    <w:rsid w:val="001168DA"/>
    <w:pPr>
      <w:keepNext/>
      <w:keepLines/>
      <w:spacing w:before="200"/>
      <w:outlineLvl w:val="4"/>
    </w:pPr>
    <w:rPr>
      <w:rFonts w:ascii="Times New Roman" w:eastAsia="Times New Roman" w:hAnsi="Times New Roman"/>
      <w:color w:val="243F60"/>
    </w:rPr>
  </w:style>
  <w:style w:type="paragraph" w:styleId="Heading6">
    <w:name w:val="heading 6"/>
    <w:basedOn w:val="Normal"/>
    <w:next w:val="Normal"/>
    <w:link w:val="Heading6Char"/>
    <w:uiPriority w:val="9"/>
    <w:semiHidden/>
    <w:unhideWhenUsed/>
    <w:qFormat/>
    <w:rsid w:val="001168DA"/>
    <w:pPr>
      <w:keepNext/>
      <w:keepLines/>
      <w:spacing w:before="200"/>
      <w:outlineLvl w:val="5"/>
    </w:pPr>
    <w:rPr>
      <w:rFonts w:ascii="Times New Roman" w:eastAsia="Times New Roman" w:hAnsi="Times New Roman"/>
      <w:i/>
      <w:iCs/>
      <w:color w:val="243F60"/>
    </w:rPr>
  </w:style>
  <w:style w:type="paragraph" w:styleId="Heading7">
    <w:name w:val="heading 7"/>
    <w:basedOn w:val="Normal"/>
    <w:next w:val="Normal"/>
    <w:link w:val="Heading7Char"/>
    <w:uiPriority w:val="9"/>
    <w:semiHidden/>
    <w:unhideWhenUsed/>
    <w:qFormat/>
    <w:rsid w:val="001168DA"/>
    <w:pPr>
      <w:keepNext/>
      <w:keepLines/>
      <w:spacing w:before="200"/>
      <w:outlineLvl w:val="6"/>
    </w:pPr>
    <w:rPr>
      <w:rFonts w:ascii="Times New Roman" w:eastAsia="Times New Roman" w:hAnsi="Times New Roman"/>
      <w:i/>
      <w:iCs/>
      <w:color w:val="404040"/>
    </w:rPr>
  </w:style>
  <w:style w:type="paragraph" w:styleId="Heading8">
    <w:name w:val="heading 8"/>
    <w:basedOn w:val="Normal"/>
    <w:next w:val="Normal"/>
    <w:link w:val="Heading8Char"/>
    <w:uiPriority w:val="9"/>
    <w:semiHidden/>
    <w:unhideWhenUsed/>
    <w:qFormat/>
    <w:rsid w:val="001168DA"/>
    <w:pPr>
      <w:keepNext/>
      <w:keepLines/>
      <w:spacing w:before="200"/>
      <w:outlineLvl w:val="7"/>
    </w:pPr>
    <w:rPr>
      <w:rFonts w:ascii="Times New Roman" w:eastAsia="Times New Roman" w:hAnsi="Times New Roman"/>
      <w:color w:val="404040"/>
    </w:rPr>
  </w:style>
  <w:style w:type="paragraph" w:styleId="Heading9">
    <w:name w:val="heading 9"/>
    <w:basedOn w:val="Normal"/>
    <w:next w:val="Normal"/>
    <w:link w:val="Heading9Char"/>
    <w:uiPriority w:val="9"/>
    <w:semiHidden/>
    <w:unhideWhenUsed/>
    <w:qFormat/>
    <w:rsid w:val="001168DA"/>
    <w:pPr>
      <w:keepNext/>
      <w:keepLines/>
      <w:spacing w:before="200"/>
      <w:outlineLvl w:val="8"/>
    </w:pPr>
    <w:rPr>
      <w:rFonts w:ascii="Times New Roman" w:eastAsia="Times New Roman" w:hAnsi="Times New Roman"/>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8270F"/>
    <w:rPr>
      <w:rFonts w:eastAsia="Times New Roman" w:cs="Arial"/>
      <w:b/>
      <w:caps/>
      <w:sz w:val="22"/>
      <w:szCs w:val="22"/>
    </w:rPr>
  </w:style>
  <w:style w:type="character" w:customStyle="1" w:styleId="Heading2Char">
    <w:name w:val="Heading 2 Char"/>
    <w:link w:val="Heading2"/>
    <w:uiPriority w:val="9"/>
    <w:rsid w:val="00C408E2"/>
    <w:rPr>
      <w:rFonts w:ascii="Arial" w:eastAsia="Times New Roman" w:hAnsi="Arial" w:cs="Arial"/>
      <w:b/>
      <w:bCs/>
      <w:color w:val="000000"/>
      <w:sz w:val="22"/>
    </w:rPr>
  </w:style>
  <w:style w:type="character" w:customStyle="1" w:styleId="Heading3Char">
    <w:name w:val="Heading 3 Char"/>
    <w:link w:val="Heading3"/>
    <w:uiPriority w:val="9"/>
    <w:semiHidden/>
    <w:rsid w:val="001168DA"/>
    <w:rPr>
      <w:rFonts w:ascii="Times New Roman" w:eastAsia="Times New Roman" w:hAnsi="Times New Roman" w:cs="Times New Roman"/>
      <w:b/>
      <w:bCs/>
      <w:color w:val="4F81BD"/>
    </w:rPr>
  </w:style>
  <w:style w:type="character" w:customStyle="1" w:styleId="Heading4Char">
    <w:name w:val="Heading 4 Char"/>
    <w:link w:val="Heading4"/>
    <w:uiPriority w:val="9"/>
    <w:semiHidden/>
    <w:rsid w:val="001168DA"/>
    <w:rPr>
      <w:rFonts w:ascii="Times New Roman" w:eastAsia="Times New Roman" w:hAnsi="Times New Roman" w:cs="Times New Roman"/>
      <w:b/>
      <w:bCs/>
      <w:i/>
      <w:iCs/>
      <w:color w:val="4F81BD"/>
      <w:sz w:val="22"/>
    </w:rPr>
  </w:style>
  <w:style w:type="character" w:customStyle="1" w:styleId="Heading5Char">
    <w:name w:val="Heading 5 Char"/>
    <w:link w:val="Heading5"/>
    <w:uiPriority w:val="9"/>
    <w:semiHidden/>
    <w:rsid w:val="001168DA"/>
    <w:rPr>
      <w:rFonts w:ascii="Times New Roman" w:eastAsia="Times New Roman" w:hAnsi="Times New Roman" w:cs="Times New Roman"/>
      <w:color w:val="243F60"/>
    </w:rPr>
  </w:style>
  <w:style w:type="character" w:customStyle="1" w:styleId="Heading6Char">
    <w:name w:val="Heading 6 Char"/>
    <w:link w:val="Heading6"/>
    <w:uiPriority w:val="9"/>
    <w:semiHidden/>
    <w:rsid w:val="001168DA"/>
    <w:rPr>
      <w:rFonts w:ascii="Times New Roman" w:eastAsia="Times New Roman" w:hAnsi="Times New Roman" w:cs="Times New Roman"/>
      <w:i/>
      <w:iCs/>
      <w:color w:val="243F60"/>
    </w:rPr>
  </w:style>
  <w:style w:type="character" w:customStyle="1" w:styleId="Heading7Char">
    <w:name w:val="Heading 7 Char"/>
    <w:link w:val="Heading7"/>
    <w:uiPriority w:val="9"/>
    <w:semiHidden/>
    <w:rsid w:val="001168DA"/>
    <w:rPr>
      <w:rFonts w:ascii="Times New Roman" w:eastAsia="Times New Roman" w:hAnsi="Times New Roman" w:cs="Times New Roman"/>
      <w:i/>
      <w:iCs/>
      <w:color w:val="404040"/>
    </w:rPr>
  </w:style>
  <w:style w:type="character" w:customStyle="1" w:styleId="Heading8Char">
    <w:name w:val="Heading 8 Char"/>
    <w:link w:val="Heading8"/>
    <w:uiPriority w:val="9"/>
    <w:semiHidden/>
    <w:rsid w:val="001168DA"/>
    <w:rPr>
      <w:rFonts w:ascii="Times New Roman" w:eastAsia="Times New Roman" w:hAnsi="Times New Roman" w:cs="Times New Roman"/>
      <w:color w:val="404040"/>
    </w:rPr>
  </w:style>
  <w:style w:type="character" w:customStyle="1" w:styleId="Heading9Char">
    <w:name w:val="Heading 9 Char"/>
    <w:link w:val="Heading9"/>
    <w:uiPriority w:val="9"/>
    <w:semiHidden/>
    <w:rsid w:val="001168DA"/>
    <w:rPr>
      <w:rFonts w:ascii="Times New Roman" w:eastAsia="Times New Roman" w:hAnsi="Times New Roman" w:cs="Times New Roman"/>
      <w:i/>
      <w:iCs/>
      <w:color w:val="404040"/>
    </w:rPr>
  </w:style>
  <w:style w:type="paragraph" w:styleId="IntenseQuote">
    <w:name w:val="Intense Quote"/>
    <w:basedOn w:val="Normal"/>
    <w:next w:val="Normal"/>
    <w:link w:val="IntenseQuoteChar"/>
    <w:uiPriority w:val="30"/>
    <w:qFormat/>
    <w:rsid w:val="001168DA"/>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1168DA"/>
    <w:rPr>
      <w:b/>
      <w:bCs/>
      <w:i/>
      <w:iCs/>
      <w:color w:val="4F81BD"/>
    </w:rPr>
  </w:style>
  <w:style w:type="paragraph" w:customStyle="1" w:styleId="ICSForms-Main">
    <w:name w:val="ICS Forms - Main"/>
    <w:basedOn w:val="Normal"/>
    <w:qFormat/>
    <w:rsid w:val="00E63522"/>
    <w:pPr>
      <w:spacing w:before="40" w:after="40"/>
    </w:pPr>
  </w:style>
  <w:style w:type="paragraph" w:styleId="ListBullet">
    <w:name w:val="List Bullet"/>
    <w:basedOn w:val="Normal"/>
    <w:uiPriority w:val="99"/>
    <w:semiHidden/>
    <w:unhideWhenUsed/>
    <w:rsid w:val="000C75DB"/>
    <w:pPr>
      <w:numPr>
        <w:numId w:val="1"/>
      </w:numPr>
      <w:contextualSpacing/>
    </w:pPr>
  </w:style>
  <w:style w:type="paragraph" w:customStyle="1" w:styleId="ListBullet-OpenBullet">
    <w:name w:val="List Bullet - Open Bullet"/>
    <w:basedOn w:val="ListBullet"/>
    <w:qFormat/>
    <w:rsid w:val="00C446DB"/>
    <w:pPr>
      <w:numPr>
        <w:numId w:val="2"/>
      </w:numPr>
      <w:ind w:left="720"/>
      <w:contextualSpacing w:val="0"/>
    </w:pPr>
    <w:rPr>
      <w:szCs w:val="24"/>
    </w:rPr>
  </w:style>
  <w:style w:type="paragraph" w:styleId="Title">
    <w:name w:val="Title"/>
    <w:basedOn w:val="Normal"/>
    <w:next w:val="Normal"/>
    <w:link w:val="TitleChar"/>
    <w:uiPriority w:val="10"/>
    <w:qFormat/>
    <w:rsid w:val="001168DA"/>
    <w:pPr>
      <w:pBdr>
        <w:bottom w:val="single" w:sz="8" w:space="4" w:color="4F81BD"/>
      </w:pBdr>
      <w:spacing w:after="300"/>
      <w:contextualSpacing/>
    </w:pPr>
    <w:rPr>
      <w:rFonts w:ascii="Times New Roman" w:eastAsia="Times New Roman" w:hAnsi="Times New Roman"/>
      <w:color w:val="17365D"/>
      <w:spacing w:val="5"/>
      <w:kern w:val="28"/>
      <w:sz w:val="52"/>
      <w:szCs w:val="52"/>
    </w:rPr>
  </w:style>
  <w:style w:type="character" w:customStyle="1" w:styleId="TitleChar">
    <w:name w:val="Title Char"/>
    <w:link w:val="Title"/>
    <w:uiPriority w:val="10"/>
    <w:rsid w:val="001168DA"/>
    <w:rPr>
      <w:rFonts w:ascii="Times New Roman" w:eastAsia="Times New Roman" w:hAnsi="Times New Roman" w:cs="Times New Roman"/>
      <w:color w:val="17365D"/>
      <w:spacing w:val="5"/>
      <w:kern w:val="28"/>
      <w:sz w:val="52"/>
      <w:szCs w:val="52"/>
    </w:rPr>
  </w:style>
  <w:style w:type="character" w:styleId="Strong">
    <w:name w:val="Strong"/>
    <w:uiPriority w:val="22"/>
    <w:qFormat/>
    <w:rsid w:val="001168DA"/>
    <w:rPr>
      <w:b/>
      <w:bCs/>
    </w:rPr>
  </w:style>
  <w:style w:type="character" w:styleId="Emphasis">
    <w:name w:val="Emphasis"/>
    <w:uiPriority w:val="20"/>
    <w:qFormat/>
    <w:rsid w:val="001168DA"/>
    <w:rPr>
      <w:i/>
      <w:iCs/>
    </w:rPr>
  </w:style>
  <w:style w:type="character" w:styleId="CommentReference">
    <w:name w:val="annotation reference"/>
    <w:uiPriority w:val="99"/>
    <w:semiHidden/>
    <w:unhideWhenUsed/>
    <w:rsid w:val="000406F6"/>
    <w:rPr>
      <w:sz w:val="16"/>
      <w:szCs w:val="16"/>
    </w:rPr>
  </w:style>
  <w:style w:type="paragraph" w:styleId="Quote">
    <w:name w:val="Quote"/>
    <w:basedOn w:val="Normal"/>
    <w:next w:val="Normal"/>
    <w:link w:val="QuoteChar"/>
    <w:uiPriority w:val="29"/>
    <w:qFormat/>
    <w:rsid w:val="001168DA"/>
    <w:rPr>
      <w:i/>
      <w:iCs/>
      <w:color w:val="000000"/>
    </w:rPr>
  </w:style>
  <w:style w:type="character" w:customStyle="1" w:styleId="QuoteChar">
    <w:name w:val="Quote Char"/>
    <w:link w:val="Quote"/>
    <w:uiPriority w:val="29"/>
    <w:rsid w:val="001168DA"/>
    <w:rPr>
      <w:i/>
      <w:iCs/>
      <w:color w:val="000000"/>
    </w:rPr>
  </w:style>
  <w:style w:type="character" w:styleId="IntenseEmphasis">
    <w:name w:val="Intense Emphasis"/>
    <w:uiPriority w:val="21"/>
    <w:qFormat/>
    <w:rsid w:val="001168DA"/>
    <w:rPr>
      <w:b/>
      <w:bCs/>
      <w:i/>
      <w:iCs/>
      <w:color w:val="4F81BD"/>
    </w:rPr>
  </w:style>
  <w:style w:type="character" w:styleId="SubtleReference">
    <w:name w:val="Subtle Reference"/>
    <w:uiPriority w:val="31"/>
    <w:qFormat/>
    <w:rsid w:val="001168DA"/>
    <w:rPr>
      <w:smallCaps/>
      <w:color w:val="C0504D"/>
      <w:u w:val="single"/>
    </w:rPr>
  </w:style>
  <w:style w:type="character" w:styleId="IntenseReference">
    <w:name w:val="Intense Reference"/>
    <w:uiPriority w:val="32"/>
    <w:qFormat/>
    <w:rsid w:val="001168DA"/>
    <w:rPr>
      <w:b/>
      <w:bCs/>
      <w:smallCaps/>
      <w:color w:val="C0504D"/>
      <w:spacing w:val="5"/>
      <w:u w:val="single"/>
    </w:rPr>
  </w:style>
  <w:style w:type="character" w:styleId="BookTitle">
    <w:name w:val="Book Title"/>
    <w:uiPriority w:val="33"/>
    <w:qFormat/>
    <w:rsid w:val="00677538"/>
    <w:rPr>
      <w:b/>
      <w:bCs/>
      <w:smallCaps/>
      <w:spacing w:val="5"/>
      <w:sz w:val="34"/>
    </w:rPr>
  </w:style>
  <w:style w:type="paragraph" w:styleId="TOCHeading">
    <w:name w:val="TOC Heading"/>
    <w:basedOn w:val="Heading1"/>
    <w:next w:val="Normal"/>
    <w:uiPriority w:val="39"/>
    <w:semiHidden/>
    <w:unhideWhenUsed/>
    <w:qFormat/>
    <w:rsid w:val="001168DA"/>
    <w:pPr>
      <w:outlineLvl w:val="9"/>
    </w:pPr>
  </w:style>
  <w:style w:type="paragraph" w:styleId="Header">
    <w:name w:val="header"/>
    <w:basedOn w:val="Normal"/>
    <w:link w:val="HeaderChar"/>
    <w:unhideWhenUsed/>
    <w:rsid w:val="00677538"/>
    <w:pPr>
      <w:tabs>
        <w:tab w:val="center" w:pos="4680"/>
        <w:tab w:val="right" w:pos="9360"/>
      </w:tabs>
    </w:pPr>
    <w:rPr>
      <w:b/>
      <w:bCs/>
      <w:color w:val="FFFFFF"/>
    </w:rPr>
  </w:style>
  <w:style w:type="character" w:customStyle="1" w:styleId="HeaderChar">
    <w:name w:val="Header Char"/>
    <w:link w:val="Header"/>
    <w:uiPriority w:val="99"/>
    <w:rsid w:val="00677538"/>
    <w:rPr>
      <w:b/>
      <w:bCs/>
      <w:color w:val="FFFFFF"/>
      <w:sz w:val="22"/>
    </w:rPr>
  </w:style>
  <w:style w:type="paragraph" w:styleId="Footer">
    <w:name w:val="footer"/>
    <w:basedOn w:val="Normal"/>
    <w:link w:val="FooterChar"/>
    <w:uiPriority w:val="99"/>
    <w:unhideWhenUsed/>
    <w:rsid w:val="00681499"/>
    <w:pPr>
      <w:pBdr>
        <w:top w:val="single" w:sz="4" w:space="1" w:color="auto"/>
      </w:pBdr>
      <w:tabs>
        <w:tab w:val="center" w:pos="4320"/>
        <w:tab w:val="right" w:pos="9360"/>
      </w:tabs>
    </w:pPr>
    <w:rPr>
      <w:b/>
      <w:sz w:val="20"/>
    </w:rPr>
  </w:style>
  <w:style w:type="character" w:customStyle="1" w:styleId="FooterChar">
    <w:name w:val="Footer Char"/>
    <w:link w:val="Footer"/>
    <w:uiPriority w:val="99"/>
    <w:rsid w:val="00681499"/>
    <w:rPr>
      <w:b/>
    </w:rPr>
  </w:style>
  <w:style w:type="paragraph" w:styleId="BalloonText">
    <w:name w:val="Balloon Text"/>
    <w:basedOn w:val="Normal"/>
    <w:link w:val="BalloonTextChar"/>
    <w:uiPriority w:val="99"/>
    <w:semiHidden/>
    <w:unhideWhenUsed/>
    <w:rsid w:val="00663C0E"/>
    <w:rPr>
      <w:rFonts w:ascii="Tahoma" w:hAnsi="Tahoma" w:cs="Tahoma"/>
      <w:sz w:val="16"/>
      <w:szCs w:val="16"/>
    </w:rPr>
  </w:style>
  <w:style w:type="character" w:customStyle="1" w:styleId="BalloonTextChar">
    <w:name w:val="Balloon Text Char"/>
    <w:link w:val="BalloonText"/>
    <w:uiPriority w:val="99"/>
    <w:semiHidden/>
    <w:rsid w:val="00663C0E"/>
    <w:rPr>
      <w:rFonts w:ascii="Tahoma" w:hAnsi="Tahoma" w:cs="Tahoma"/>
      <w:sz w:val="16"/>
      <w:szCs w:val="16"/>
    </w:rPr>
  </w:style>
  <w:style w:type="paragraph" w:customStyle="1" w:styleId="Header2-TitlesVisualNumberInstructorNoteHeading">
    <w:name w:val="Header 2 - Titles_ Visual_Number_Instructor Note Heading"/>
    <w:basedOn w:val="Heading2"/>
    <w:qFormat/>
    <w:rsid w:val="00C408E2"/>
    <w:pPr>
      <w:pBdr>
        <w:top w:val="single" w:sz="4" w:space="1" w:color="auto"/>
        <w:bottom w:val="single" w:sz="4" w:space="1" w:color="auto"/>
      </w:pBdr>
    </w:pPr>
  </w:style>
  <w:style w:type="paragraph" w:customStyle="1" w:styleId="Bullets">
    <w:name w:val="Bullets"/>
    <w:basedOn w:val="Normal"/>
    <w:rsid w:val="00DC2EEF"/>
    <w:pPr>
      <w:numPr>
        <w:numId w:val="4"/>
      </w:numPr>
    </w:pPr>
    <w:rPr>
      <w:rFonts w:eastAsia="Times New Roman"/>
      <w:color w:val="000000"/>
    </w:rPr>
  </w:style>
  <w:style w:type="table" w:styleId="TableGrid">
    <w:name w:val="Table Grid"/>
    <w:basedOn w:val="TableNormal"/>
    <w:uiPriority w:val="59"/>
    <w:rsid w:val="001D5F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10pt">
    <w:name w:val="Table_Text_10pt"/>
    <w:basedOn w:val="Heading1"/>
    <w:qFormat/>
    <w:rsid w:val="00DE28EF"/>
    <w:pPr>
      <w:spacing w:beforeLines="40" w:before="96" w:afterLines="40" w:after="96"/>
    </w:pPr>
    <w:rPr>
      <w:b w:val="0"/>
      <w:sz w:val="20"/>
      <w:szCs w:val="20"/>
    </w:rPr>
  </w:style>
  <w:style w:type="paragraph" w:styleId="CommentText">
    <w:name w:val="annotation text"/>
    <w:basedOn w:val="Normal"/>
    <w:link w:val="CommentTextChar"/>
    <w:uiPriority w:val="99"/>
    <w:semiHidden/>
    <w:unhideWhenUsed/>
    <w:rsid w:val="000406F6"/>
    <w:rPr>
      <w:sz w:val="20"/>
    </w:rPr>
  </w:style>
  <w:style w:type="character" w:customStyle="1" w:styleId="CommentTextChar">
    <w:name w:val="Comment Text Char"/>
    <w:basedOn w:val="DefaultParagraphFont"/>
    <w:link w:val="CommentText"/>
    <w:uiPriority w:val="99"/>
    <w:semiHidden/>
    <w:rsid w:val="000406F6"/>
  </w:style>
  <w:style w:type="paragraph" w:styleId="CommentSubject">
    <w:name w:val="annotation subject"/>
    <w:basedOn w:val="CommentText"/>
    <w:next w:val="CommentText"/>
    <w:link w:val="CommentSubjectChar"/>
    <w:uiPriority w:val="99"/>
    <w:semiHidden/>
    <w:unhideWhenUsed/>
    <w:rsid w:val="000406F6"/>
    <w:rPr>
      <w:b/>
      <w:bCs/>
    </w:rPr>
  </w:style>
  <w:style w:type="character" w:customStyle="1" w:styleId="CommentSubjectChar">
    <w:name w:val="Comment Subject Char"/>
    <w:link w:val="CommentSubject"/>
    <w:uiPriority w:val="99"/>
    <w:semiHidden/>
    <w:rsid w:val="000406F6"/>
    <w:rPr>
      <w:b/>
      <w:bCs/>
    </w:rPr>
  </w:style>
  <w:style w:type="paragraph" w:customStyle="1" w:styleId="boldtext">
    <w:name w:val="bold_text"/>
    <w:basedOn w:val="Normal"/>
    <w:qFormat/>
    <w:rsid w:val="00DC2EEF"/>
    <w:rPr>
      <w:b/>
    </w:rPr>
  </w:style>
  <w:style w:type="paragraph" w:customStyle="1" w:styleId="numberedtext">
    <w:name w:val="numbered_text"/>
    <w:basedOn w:val="Normal"/>
    <w:qFormat/>
    <w:rsid w:val="00DC2EEF"/>
    <w:pPr>
      <w:ind w:left="360" w:hanging="360"/>
    </w:pPr>
  </w:style>
  <w:style w:type="paragraph" w:customStyle="1" w:styleId="Bulletsindent">
    <w:name w:val="Bullets_indent"/>
    <w:basedOn w:val="Normal"/>
    <w:qFormat/>
    <w:rsid w:val="00DC2EEF"/>
    <w:pPr>
      <w:numPr>
        <w:numId w:val="5"/>
      </w:numPr>
    </w:pPr>
  </w:style>
  <w:style w:type="paragraph" w:customStyle="1" w:styleId="ICSForms-Mainbold">
    <w:name w:val="ICS Forms - Main (bold)"/>
    <w:basedOn w:val="ICSForms-Main"/>
    <w:qFormat/>
    <w:rsid w:val="00E63522"/>
    <w:rPr>
      <w:b/>
    </w:rPr>
  </w:style>
  <w:style w:type="paragraph" w:customStyle="1" w:styleId="ICSFormsTitle">
    <w:name w:val="ICS Forms Title"/>
    <w:basedOn w:val="Normal"/>
    <w:qFormat/>
    <w:rsid w:val="00E63522"/>
    <w:pPr>
      <w:spacing w:after="60"/>
      <w:jc w:val="center"/>
    </w:pPr>
    <w:rPr>
      <w:rFonts w:cs="Arial"/>
      <w:b/>
      <w:sz w:val="28"/>
      <w:szCs w:val="28"/>
    </w:rPr>
  </w:style>
  <w:style w:type="paragraph" w:styleId="ListParagraph">
    <w:name w:val="List Paragraph"/>
    <w:basedOn w:val="Normal"/>
    <w:uiPriority w:val="34"/>
    <w:rsid w:val="008E3F6E"/>
    <w:pPr>
      <w:ind w:left="720"/>
    </w:pPr>
  </w:style>
  <w:style w:type="paragraph" w:styleId="BodyText3">
    <w:name w:val="Body Text 3"/>
    <w:basedOn w:val="Normal"/>
    <w:link w:val="BodyText3Char"/>
    <w:rsid w:val="001D6B54"/>
    <w:pPr>
      <w:spacing w:after="120"/>
    </w:pPr>
    <w:rPr>
      <w:rFonts w:eastAsia="Times New Roman"/>
      <w:sz w:val="16"/>
      <w:szCs w:val="16"/>
    </w:rPr>
  </w:style>
  <w:style w:type="character" w:customStyle="1" w:styleId="BodyText3Char">
    <w:name w:val="Body Text 3 Char"/>
    <w:link w:val="BodyText3"/>
    <w:rsid w:val="001D6B54"/>
    <w:rPr>
      <w:rFonts w:eastAsia="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561349">
      <w:bodyDiv w:val="1"/>
      <w:marLeft w:val="0"/>
      <w:marRight w:val="0"/>
      <w:marTop w:val="0"/>
      <w:marBottom w:val="0"/>
      <w:divBdr>
        <w:top w:val="none" w:sz="0" w:space="0" w:color="auto"/>
        <w:left w:val="none" w:sz="0" w:space="0" w:color="auto"/>
        <w:bottom w:val="none" w:sz="0" w:space="0" w:color="auto"/>
        <w:right w:val="none" w:sz="0" w:space="0" w:color="auto"/>
      </w:divBdr>
    </w:div>
    <w:div w:id="148596239">
      <w:bodyDiv w:val="1"/>
      <w:marLeft w:val="0"/>
      <w:marRight w:val="0"/>
      <w:marTop w:val="0"/>
      <w:marBottom w:val="0"/>
      <w:divBdr>
        <w:top w:val="none" w:sz="0" w:space="0" w:color="auto"/>
        <w:left w:val="none" w:sz="0" w:space="0" w:color="auto"/>
        <w:bottom w:val="none" w:sz="0" w:space="0" w:color="auto"/>
        <w:right w:val="none" w:sz="0" w:space="0" w:color="auto"/>
      </w:divBdr>
    </w:div>
    <w:div w:id="185602542">
      <w:bodyDiv w:val="1"/>
      <w:marLeft w:val="0"/>
      <w:marRight w:val="0"/>
      <w:marTop w:val="0"/>
      <w:marBottom w:val="0"/>
      <w:divBdr>
        <w:top w:val="none" w:sz="0" w:space="0" w:color="auto"/>
        <w:left w:val="none" w:sz="0" w:space="0" w:color="auto"/>
        <w:bottom w:val="none" w:sz="0" w:space="0" w:color="auto"/>
        <w:right w:val="none" w:sz="0" w:space="0" w:color="auto"/>
      </w:divBdr>
    </w:div>
    <w:div w:id="505020592">
      <w:bodyDiv w:val="1"/>
      <w:marLeft w:val="0"/>
      <w:marRight w:val="0"/>
      <w:marTop w:val="0"/>
      <w:marBottom w:val="0"/>
      <w:divBdr>
        <w:top w:val="none" w:sz="0" w:space="0" w:color="auto"/>
        <w:left w:val="none" w:sz="0" w:space="0" w:color="auto"/>
        <w:bottom w:val="none" w:sz="0" w:space="0" w:color="auto"/>
        <w:right w:val="none" w:sz="0" w:space="0" w:color="auto"/>
      </w:divBdr>
    </w:div>
    <w:div w:id="652412600">
      <w:bodyDiv w:val="1"/>
      <w:marLeft w:val="0"/>
      <w:marRight w:val="0"/>
      <w:marTop w:val="0"/>
      <w:marBottom w:val="0"/>
      <w:divBdr>
        <w:top w:val="none" w:sz="0" w:space="0" w:color="auto"/>
        <w:left w:val="none" w:sz="0" w:space="0" w:color="auto"/>
        <w:bottom w:val="none" w:sz="0" w:space="0" w:color="auto"/>
        <w:right w:val="none" w:sz="0" w:space="0" w:color="auto"/>
      </w:divBdr>
    </w:div>
    <w:div w:id="783377923">
      <w:bodyDiv w:val="1"/>
      <w:marLeft w:val="0"/>
      <w:marRight w:val="0"/>
      <w:marTop w:val="0"/>
      <w:marBottom w:val="0"/>
      <w:divBdr>
        <w:top w:val="none" w:sz="0" w:space="0" w:color="auto"/>
        <w:left w:val="none" w:sz="0" w:space="0" w:color="auto"/>
        <w:bottom w:val="none" w:sz="0" w:space="0" w:color="auto"/>
        <w:right w:val="none" w:sz="0" w:space="0" w:color="auto"/>
      </w:divBdr>
    </w:div>
    <w:div w:id="1144929206">
      <w:bodyDiv w:val="1"/>
      <w:marLeft w:val="0"/>
      <w:marRight w:val="0"/>
      <w:marTop w:val="0"/>
      <w:marBottom w:val="0"/>
      <w:divBdr>
        <w:top w:val="none" w:sz="0" w:space="0" w:color="auto"/>
        <w:left w:val="none" w:sz="0" w:space="0" w:color="auto"/>
        <w:bottom w:val="none" w:sz="0" w:space="0" w:color="auto"/>
        <w:right w:val="none" w:sz="0" w:space="0" w:color="auto"/>
      </w:divBdr>
    </w:div>
    <w:div w:id="1558974104">
      <w:bodyDiv w:val="1"/>
      <w:marLeft w:val="0"/>
      <w:marRight w:val="0"/>
      <w:marTop w:val="0"/>
      <w:marBottom w:val="0"/>
      <w:divBdr>
        <w:top w:val="none" w:sz="0" w:space="0" w:color="auto"/>
        <w:left w:val="none" w:sz="0" w:space="0" w:color="auto"/>
        <w:bottom w:val="none" w:sz="0" w:space="0" w:color="auto"/>
        <w:right w:val="none" w:sz="0" w:space="0" w:color="auto"/>
      </w:divBdr>
    </w:div>
    <w:div w:id="1697925161">
      <w:bodyDiv w:val="1"/>
      <w:marLeft w:val="0"/>
      <w:marRight w:val="0"/>
      <w:marTop w:val="0"/>
      <w:marBottom w:val="0"/>
      <w:divBdr>
        <w:top w:val="none" w:sz="0" w:space="0" w:color="auto"/>
        <w:left w:val="none" w:sz="0" w:space="0" w:color="auto"/>
        <w:bottom w:val="none" w:sz="0" w:space="0" w:color="auto"/>
        <w:right w:val="none" w:sz="0" w:space="0" w:color="auto"/>
      </w:divBdr>
    </w:div>
    <w:div w:id="197744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3.emf"/><Relationship Id="rId26" Type="http://schemas.openxmlformats.org/officeDocument/2006/relationships/footer" Target="footer8.xml"/><Relationship Id="rId21" Type="http://schemas.openxmlformats.org/officeDocument/2006/relationships/footer" Target="footer5.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fontTable" Target="fontTable.xml"/><Relationship Id="rId38"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footer" Target="footer12.xml"/><Relationship Id="rId37"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oter" Target="footer7.xml"/><Relationship Id="rId28" Type="http://schemas.openxmlformats.org/officeDocument/2006/relationships/header" Target="header7.xml"/><Relationship Id="rId36" Type="http://schemas.openxmlformats.org/officeDocument/2006/relationships/customXml" Target="../customXml/item3.xml"/><Relationship Id="rId10" Type="http://schemas.openxmlformats.org/officeDocument/2006/relationships/header" Target="header1.xml"/><Relationship Id="rId19" Type="http://schemas.openxmlformats.org/officeDocument/2006/relationships/oleObject" Target="embeddings/oleObject1.bin"/><Relationship Id="rId31"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8.xml"/><Relationship Id="rId35" Type="http://schemas.openxmlformats.org/officeDocument/2006/relationships/customXml" Target="../customXml/item2.xml"/><Relationship Id="rId8" Type="http://schemas.openxmlformats.org/officeDocument/2006/relationships/endnotes" Target="endnote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Next_x0020_Course_x0020_Date xmlns="cc899b91-0dc8-40bb-9e15-ac49ad5b79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3CA8CC80072D4CA137EF19B6D5FF4E" ma:contentTypeVersion="10" ma:contentTypeDescription="Create a new document." ma:contentTypeScope="" ma:versionID="8dafd89a7cdb57b29c6b558fcd0faf27">
  <xsd:schema xmlns:xsd="http://www.w3.org/2001/XMLSchema" xmlns:xs="http://www.w3.org/2001/XMLSchema" xmlns:p="http://schemas.microsoft.com/office/2006/metadata/properties" xmlns:ns2="cc899b91-0dc8-40bb-9e15-ac49ad5b7986" targetNamespace="http://schemas.microsoft.com/office/2006/metadata/properties" ma:root="true" ma:fieldsID="08d753c215b3c0d1820d4e30b6216c98" ns2:_="">
    <xsd:import namespace="cc899b91-0dc8-40bb-9e15-ac49ad5b7986"/>
    <xsd:element name="properties">
      <xsd:complexType>
        <xsd:sequence>
          <xsd:element name="documentManagement">
            <xsd:complexType>
              <xsd:all>
                <xsd:element ref="ns2:Next_x0020_Course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99b91-0dc8-40bb-9e15-ac49ad5b7986" elementFormDefault="qualified">
    <xsd:import namespace="http://schemas.microsoft.com/office/2006/documentManagement/types"/>
    <xsd:import namespace="http://schemas.microsoft.com/office/infopath/2007/PartnerControls"/>
    <xsd:element name="Next_x0020_Course_x0020_Date" ma:index="8" nillable="true" ma:displayName="Next Course Date" ma:format="DateOnly" ma:internalName="Next_x0020_Course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68ddf3f-b77f-46a0-9295-2b9495b51427"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362627-C1DB-46B6-ABBD-9A447EEF03FE}"/>
</file>

<file path=customXml/itemProps2.xml><?xml version="1.0" encoding="utf-8"?>
<ds:datastoreItem xmlns:ds="http://schemas.openxmlformats.org/officeDocument/2006/customXml" ds:itemID="{E4093CB3-72BF-4091-BE8B-737FA3C4F28C}"/>
</file>

<file path=customXml/itemProps3.xml><?xml version="1.0" encoding="utf-8"?>
<ds:datastoreItem xmlns:ds="http://schemas.openxmlformats.org/officeDocument/2006/customXml" ds:itemID="{5545B627-01EE-4BD6-8AF4-7776C3180350}"/>
</file>

<file path=customXml/itemProps4.xml><?xml version="1.0" encoding="utf-8"?>
<ds:datastoreItem xmlns:ds="http://schemas.openxmlformats.org/officeDocument/2006/customXml" ds:itemID="{A5E1AC87-73A3-41E9-BC93-9786F6EC0A04}"/>
</file>

<file path=customXml/itemProps5.xml><?xml version="1.0" encoding="utf-8"?>
<ds:datastoreItem xmlns:ds="http://schemas.openxmlformats.org/officeDocument/2006/customXml" ds:itemID="{E6388BF7-C225-4EF6-9629-2BF3A2B82222}"/>
</file>

<file path=docProps/app.xml><?xml version="1.0" encoding="utf-8"?>
<Properties xmlns="http://schemas.openxmlformats.org/officeDocument/2006/extended-properties" xmlns:vt="http://schemas.openxmlformats.org/officeDocument/2006/docPropsVTypes">
  <Template>Normal.dotm</Template>
  <TotalTime>88</TotalTime>
  <Pages>26</Pages>
  <Words>3762</Words>
  <Characters>21447</Characters>
  <Application>Microsoft Office Word</Application>
  <DocSecurity>8</DocSecurity>
  <Lines>178</Lines>
  <Paragraphs>50</Paragraphs>
  <ScaleCrop>false</ScaleCrop>
  <HeadingPairs>
    <vt:vector size="2" baseType="variant">
      <vt:variant>
        <vt:lpstr>Title</vt:lpstr>
      </vt:variant>
      <vt:variant>
        <vt:i4>1</vt:i4>
      </vt:variant>
    </vt:vector>
  </HeadingPairs>
  <TitlesOfParts>
    <vt:vector size="1" baseType="lpstr">
      <vt:lpstr>Unit 1:  Course Overview and Introduction</vt:lpstr>
    </vt:vector>
  </TitlesOfParts>
  <Company>Human Technology, Inc.</Company>
  <LinksUpToDate>false</LinksUpToDate>
  <CharactersWithSpaces>25159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 1:  Course Overview and Introduction</dc:title>
  <dc:subject>Doctrine Training</dc:subject>
  <dc:creator>FEMA</dc:creator>
  <cp:keywords>Doctrine, Principles</cp:keywords>
  <cp:lastModifiedBy>jbiser</cp:lastModifiedBy>
  <cp:revision>5</cp:revision>
  <cp:lastPrinted>2011-05-16T18:18:00Z</cp:lastPrinted>
  <dcterms:created xsi:type="dcterms:W3CDTF">2013-11-25T14:33:00Z</dcterms:created>
  <dcterms:modified xsi:type="dcterms:W3CDTF">2014-03-04T18:31:00Z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4211100</vt:r8>
  </property>
  <property fmtid="{D5CDD505-2E9C-101B-9397-08002B2CF9AE}" pid="3" name="xd_ProgID">
    <vt:lpwstr/>
  </property>
  <property fmtid="{D5CDD505-2E9C-101B-9397-08002B2CF9AE}" pid="4" name="ContentTypeId">
    <vt:lpwstr>0x0101008D3CA8CC80072D4CA137EF19B6D5FF4E</vt:lpwstr>
  </property>
  <property fmtid="{D5CDD505-2E9C-101B-9397-08002B2CF9AE}" pid="5" name="_SharedFileIndex">
    <vt:lpwstr/>
  </property>
  <property fmtid="{D5CDD505-2E9C-101B-9397-08002B2CF9AE}" pid="6" name="_SourceUrl">
    <vt:lpwstr/>
  </property>
  <property fmtid="{D5CDD505-2E9C-101B-9397-08002B2CF9AE}" pid="7" name="Sensitive">
    <vt:bool>false</vt:bool>
  </property>
  <property fmtid="{D5CDD505-2E9C-101B-9397-08002B2CF9AE}" pid="8" name="TemplateUrl">
    <vt:lpwstr/>
  </property>
  <property fmtid="{D5CDD505-2E9C-101B-9397-08002B2CF9AE}" pid="9" name="fa8b3c0ab554460e9de7d33f965d1016">
    <vt:lpwstr/>
  </property>
  <property fmtid="{D5CDD505-2E9C-101B-9397-08002B2CF9AE}" pid="10" name="Subject Location">
    <vt:lpwstr/>
  </property>
  <property fmtid="{D5CDD505-2E9C-101B-9397-08002B2CF9AE}" pid="11" name="Mission Area">
    <vt:lpwstr/>
  </property>
  <property fmtid="{D5CDD505-2E9C-101B-9397-08002B2CF9AE}" pid="12" name="pf4d17760f49449d8d7ca1858efc9a66">
    <vt:lpwstr/>
  </property>
  <property fmtid="{D5CDD505-2E9C-101B-9397-08002B2CF9AE}" pid="13" name="Organizational Function">
    <vt:lpwstr/>
  </property>
  <property fmtid="{D5CDD505-2E9C-101B-9397-08002B2CF9AE}" pid="14" name="TaxCatchAll">
    <vt:lpwstr/>
  </property>
  <property fmtid="{D5CDD505-2E9C-101B-9397-08002B2CF9AE}" pid="15" name="h73f093664ba4549abd8e8f837f64ecc">
    <vt:lpwstr/>
  </property>
</Properties>
</file>